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B7430" w14:textId="77777777" w:rsidR="005C34A6" w:rsidRPr="005C34A6" w:rsidRDefault="005C34A6" w:rsidP="005C34A6">
      <w:pPr>
        <w:keepNext/>
        <w:keepLines/>
        <w:widowControl w:val="0"/>
        <w:tabs>
          <w:tab w:val="right" w:pos="7710"/>
        </w:tabs>
        <w:suppressAutoHyphens/>
        <w:autoSpaceDE w:val="0"/>
        <w:autoSpaceDN w:val="0"/>
        <w:adjustRightInd w:val="0"/>
        <w:spacing w:before="120" w:after="0" w:line="257" w:lineRule="auto"/>
        <w:ind w:left="4706"/>
        <w:textAlignment w:val="center"/>
        <w:rPr>
          <w:rFonts w:ascii="Times New Roman" w:eastAsia="Times New Roman" w:hAnsi="Times New Roman" w:cs="Times New Roman"/>
          <w:color w:val="000000"/>
          <w:kern w:val="0"/>
          <w:sz w:val="18"/>
          <w:szCs w:val="18"/>
          <w:lang w:eastAsia="uk-UA"/>
          <w14:ligatures w14:val="none"/>
        </w:rPr>
      </w:pPr>
      <w:r w:rsidRPr="005C34A6">
        <w:rPr>
          <w:rFonts w:ascii="Times New Roman" w:eastAsia="Times New Roman" w:hAnsi="Times New Roman" w:cs="Times New Roman"/>
          <w:color w:val="000000"/>
          <w:kern w:val="0"/>
          <w:sz w:val="18"/>
          <w:szCs w:val="18"/>
          <w:lang w:eastAsia="uk-UA"/>
          <w14:ligatures w14:val="none"/>
        </w:rPr>
        <w:t>Додаток 7</w:t>
      </w:r>
      <w:r w:rsidRPr="005C34A6">
        <w:rPr>
          <w:rFonts w:ascii="Times New Roman" w:eastAsia="Times New Roman" w:hAnsi="Times New Roman" w:cs="Times New Roman"/>
          <w:color w:val="000000"/>
          <w:kern w:val="0"/>
          <w:sz w:val="18"/>
          <w:szCs w:val="18"/>
          <w:lang w:eastAsia="uk-UA"/>
          <w14:ligatures w14:val="none"/>
        </w:rPr>
        <w:br/>
        <w:t>до Положення про розкриття інформації емітентами цінних паперів, а також особами, які надають забезпечення за такими цінними паперами</w:t>
      </w:r>
      <w:r w:rsidRPr="005C34A6">
        <w:rPr>
          <w:rFonts w:ascii="Times New Roman" w:eastAsia="Times New Roman" w:hAnsi="Times New Roman" w:cs="Times New Roman"/>
          <w:color w:val="000000"/>
          <w:kern w:val="0"/>
          <w:sz w:val="18"/>
          <w:szCs w:val="18"/>
          <w:lang w:val="ru-RU" w:eastAsia="uk-UA"/>
          <w14:ligatures w14:val="none"/>
        </w:rPr>
        <w:t xml:space="preserve"> </w:t>
      </w:r>
      <w:r w:rsidRPr="005C34A6">
        <w:rPr>
          <w:rFonts w:ascii="Times New Roman" w:eastAsia="Times New Roman" w:hAnsi="Times New Roman" w:cs="Times New Roman"/>
          <w:color w:val="000000"/>
          <w:kern w:val="0"/>
          <w:sz w:val="18"/>
          <w:szCs w:val="18"/>
          <w:lang w:eastAsia="uk-UA"/>
          <w14:ligatures w14:val="none"/>
        </w:rPr>
        <w:t>(пункт 39)</w:t>
      </w:r>
    </w:p>
    <w:p w14:paraId="3945502C" w14:textId="77777777" w:rsidR="005C34A6" w:rsidRPr="005C34A6" w:rsidRDefault="005C34A6" w:rsidP="005C34A6">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8"/>
          <w:szCs w:val="28"/>
          <w:lang w:eastAsia="uk-UA"/>
          <w14:ligatures w14:val="none"/>
        </w:rPr>
      </w:pPr>
    </w:p>
    <w:p w14:paraId="33216FD7" w14:textId="77777777" w:rsidR="005C34A6" w:rsidRPr="005C34A6" w:rsidRDefault="005C34A6" w:rsidP="005C34A6">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8"/>
          <w:szCs w:val="28"/>
          <w:lang w:eastAsia="uk-UA"/>
          <w14:ligatures w14:val="none"/>
        </w:rPr>
      </w:pPr>
      <w:r w:rsidRPr="005C34A6">
        <w:rPr>
          <w:rFonts w:ascii="Times New Roman" w:eastAsia="Times New Roman" w:hAnsi="Times New Roman" w:cs="Times New Roman"/>
          <w:b/>
          <w:bCs/>
          <w:color w:val="000000"/>
          <w:kern w:val="0"/>
          <w:sz w:val="28"/>
          <w:szCs w:val="28"/>
          <w:lang w:eastAsia="uk-UA"/>
          <w14:ligatures w14:val="none"/>
        </w:rPr>
        <w:t>Титульний аркуш</w:t>
      </w:r>
    </w:p>
    <w:tbl>
      <w:tblPr>
        <w:tblW w:w="5000" w:type="pct"/>
        <w:tblLook w:val="0000" w:firstRow="0" w:lastRow="0" w:firstColumn="0" w:lastColumn="0" w:noHBand="0" w:noVBand="0"/>
      </w:tblPr>
      <w:tblGrid>
        <w:gridCol w:w="4093"/>
        <w:gridCol w:w="5828"/>
      </w:tblGrid>
      <w:tr w:rsidR="005C34A6" w:rsidRPr="005C34A6" w14:paraId="16BF00C9" w14:textId="77777777" w:rsidTr="009033A3">
        <w:trPr>
          <w:trHeight w:val="60"/>
        </w:trPr>
        <w:tc>
          <w:tcPr>
            <w:tcW w:w="2063" w:type="pct"/>
          </w:tcPr>
          <w:p w14:paraId="24CC6C5D" w14:textId="77777777" w:rsidR="005C34A6" w:rsidRPr="005C34A6" w:rsidRDefault="005C34A6" w:rsidP="005C34A6">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4"/>
                <w:szCs w:val="24"/>
                <w:lang w:eastAsia="uk-UA"/>
                <w14:ligatures w14:val="none"/>
              </w:rPr>
            </w:pPr>
            <w:r w:rsidRPr="005C34A6">
              <w:rPr>
                <w:rFonts w:ascii="Times New Roman" w:eastAsia="Times New Roman" w:hAnsi="Times New Roman" w:cs="Times New Roman"/>
                <w:color w:val="000000"/>
                <w:kern w:val="0"/>
                <w:sz w:val="24"/>
                <w:szCs w:val="24"/>
                <w:u w:val="single"/>
                <w:lang w:val="en-US" w:eastAsia="uk-UA"/>
                <w14:ligatures w14:val="none"/>
              </w:rPr>
              <w:t>30.10.2025</w:t>
            </w:r>
          </w:p>
          <w:p w14:paraId="5165FCC8" w14:textId="77777777" w:rsidR="005C34A6" w:rsidRPr="005C34A6" w:rsidRDefault="005C34A6" w:rsidP="005C34A6">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5C34A6">
              <w:rPr>
                <w:rFonts w:ascii="Times New Roman" w:eastAsia="Times New Roman" w:hAnsi="Times New Roman" w:cs="Times New Roman"/>
                <w:color w:val="000000"/>
                <w:kern w:val="0"/>
                <w:sz w:val="20"/>
                <w:szCs w:val="20"/>
                <w:lang w:eastAsia="uk-UA"/>
                <w14:ligatures w14:val="none"/>
              </w:rPr>
              <w:t>(дата реєстрації особою</w:t>
            </w:r>
            <w:r w:rsidRPr="005C34A6">
              <w:rPr>
                <w:rFonts w:ascii="Times New Roman" w:eastAsia="Times New Roman" w:hAnsi="Times New Roman" w:cs="Times New Roman"/>
                <w:color w:val="000000"/>
                <w:kern w:val="0"/>
                <w:sz w:val="20"/>
                <w:szCs w:val="20"/>
                <w:lang w:eastAsia="uk-UA"/>
                <w14:ligatures w14:val="none"/>
              </w:rPr>
              <w:br/>
              <w:t>електронного документа)</w:t>
            </w:r>
          </w:p>
          <w:p w14:paraId="509F6C0E" w14:textId="77777777" w:rsidR="005C34A6" w:rsidRPr="005C34A6" w:rsidRDefault="005C34A6" w:rsidP="005C34A6">
            <w:pPr>
              <w:widowControl w:val="0"/>
              <w:tabs>
                <w:tab w:val="right" w:pos="7710"/>
                <w:tab w:val="right" w:pos="11514"/>
              </w:tabs>
              <w:suppressAutoHyphens/>
              <w:autoSpaceDE w:val="0"/>
              <w:autoSpaceDN w:val="0"/>
              <w:adjustRightInd w:val="0"/>
              <w:spacing w:before="113" w:after="0" w:line="257" w:lineRule="auto"/>
              <w:jc w:val="center"/>
              <w:textAlignment w:val="center"/>
              <w:rPr>
                <w:rFonts w:ascii="Times New Roman" w:eastAsia="Times New Roman" w:hAnsi="Times New Roman" w:cs="Times New Roman"/>
                <w:color w:val="000000"/>
                <w:kern w:val="0"/>
                <w:sz w:val="24"/>
                <w:szCs w:val="24"/>
                <w:lang w:eastAsia="uk-UA"/>
                <w14:ligatures w14:val="none"/>
              </w:rPr>
            </w:pPr>
            <w:r w:rsidRPr="005C34A6">
              <w:rPr>
                <w:rFonts w:ascii="Times New Roman" w:eastAsia="Times New Roman" w:hAnsi="Times New Roman" w:cs="Times New Roman"/>
                <w:color w:val="000000"/>
                <w:kern w:val="0"/>
                <w:sz w:val="24"/>
                <w:szCs w:val="24"/>
                <w:lang w:eastAsia="uk-UA"/>
                <w14:ligatures w14:val="none"/>
              </w:rPr>
              <w:t>№</w:t>
            </w:r>
            <w:r w:rsidRPr="005C34A6">
              <w:rPr>
                <w:rFonts w:ascii="Times New Roman" w:eastAsia="Times New Roman" w:hAnsi="Times New Roman" w:cs="Times New Roman"/>
                <w:color w:val="000000"/>
                <w:kern w:val="0"/>
                <w:sz w:val="24"/>
                <w:szCs w:val="24"/>
                <w:lang w:val="ru-RU" w:eastAsia="uk-UA"/>
                <w14:ligatures w14:val="none"/>
              </w:rPr>
              <w:t xml:space="preserve"> </w:t>
            </w:r>
            <w:r w:rsidRPr="005C34A6">
              <w:rPr>
                <w:rFonts w:ascii="Times New Roman" w:eastAsia="Times New Roman" w:hAnsi="Times New Roman" w:cs="Times New Roman"/>
                <w:color w:val="000000"/>
                <w:kern w:val="0"/>
                <w:sz w:val="24"/>
                <w:szCs w:val="24"/>
                <w:u w:val="single"/>
                <w:lang w:val="en-US" w:eastAsia="uk-UA"/>
                <w14:ligatures w14:val="none"/>
              </w:rPr>
              <w:t>5/25-A</w:t>
            </w:r>
          </w:p>
          <w:p w14:paraId="0F014867" w14:textId="77777777" w:rsidR="005C34A6" w:rsidRPr="005C34A6" w:rsidRDefault="005C34A6" w:rsidP="005C34A6">
            <w:pPr>
              <w:widowControl w:val="0"/>
              <w:tabs>
                <w:tab w:val="right" w:pos="7710"/>
              </w:tabs>
              <w:suppressAutoHyphens/>
              <w:autoSpaceDE w:val="0"/>
              <w:autoSpaceDN w:val="0"/>
              <w:adjustRightInd w:val="0"/>
              <w:spacing w:before="17" w:after="0" w:line="257" w:lineRule="auto"/>
              <w:ind w:left="180"/>
              <w:jc w:val="center"/>
              <w:textAlignment w:val="center"/>
              <w:rPr>
                <w:rFonts w:ascii="Times New Roman" w:eastAsia="Times New Roman" w:hAnsi="Times New Roman" w:cs="Times New Roman"/>
                <w:color w:val="000000"/>
                <w:kern w:val="0"/>
                <w:sz w:val="20"/>
                <w:szCs w:val="20"/>
                <w:lang w:eastAsia="uk-UA"/>
                <w14:ligatures w14:val="none"/>
              </w:rPr>
            </w:pPr>
            <w:r w:rsidRPr="005C34A6">
              <w:rPr>
                <w:rFonts w:ascii="Times New Roman" w:eastAsia="Times New Roman" w:hAnsi="Times New Roman" w:cs="Times New Roman"/>
                <w:color w:val="000000"/>
                <w:kern w:val="0"/>
                <w:sz w:val="20"/>
                <w:szCs w:val="20"/>
                <w:lang w:eastAsia="uk-UA"/>
                <w14:ligatures w14:val="none"/>
              </w:rPr>
              <w:t>(вихідний реєстраційний номер електронного документа)</w:t>
            </w:r>
          </w:p>
        </w:tc>
        <w:tc>
          <w:tcPr>
            <w:tcW w:w="2937" w:type="pct"/>
          </w:tcPr>
          <w:p w14:paraId="3F435FCD"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kern w:val="0"/>
                <w:sz w:val="24"/>
                <w:szCs w:val="24"/>
                <w:lang w:eastAsia="uk-UA"/>
                <w14:ligatures w14:val="none"/>
              </w:rPr>
            </w:pPr>
          </w:p>
        </w:tc>
      </w:tr>
    </w:tbl>
    <w:p w14:paraId="388DD32C" w14:textId="77777777" w:rsidR="005C34A6" w:rsidRPr="005C34A6" w:rsidRDefault="005C34A6" w:rsidP="005C34A6">
      <w:pPr>
        <w:widowControl w:val="0"/>
        <w:tabs>
          <w:tab w:val="right" w:pos="7710"/>
          <w:tab w:val="right" w:pos="11514"/>
        </w:tabs>
        <w:suppressAutoHyphens/>
        <w:autoSpaceDE w:val="0"/>
        <w:autoSpaceDN w:val="0"/>
        <w:adjustRightInd w:val="0"/>
        <w:spacing w:after="0" w:line="257" w:lineRule="auto"/>
        <w:ind w:firstLine="283"/>
        <w:jc w:val="both"/>
        <w:textAlignment w:val="center"/>
        <w:rPr>
          <w:rFonts w:ascii="Times New Roman" w:eastAsia="Times New Roman" w:hAnsi="Times New Roman" w:cs="Times New Roman"/>
          <w:color w:val="000000"/>
          <w:kern w:val="0"/>
          <w:sz w:val="24"/>
          <w:szCs w:val="24"/>
          <w:lang w:eastAsia="uk-UA"/>
          <w14:ligatures w14:val="none"/>
        </w:rPr>
      </w:pPr>
    </w:p>
    <w:p w14:paraId="33EB02A5" w14:textId="77777777" w:rsidR="005C34A6" w:rsidRPr="005C34A6" w:rsidRDefault="005C34A6" w:rsidP="005C34A6">
      <w:pPr>
        <w:widowControl w:val="0"/>
        <w:tabs>
          <w:tab w:val="right" w:pos="7710"/>
          <w:tab w:val="right" w:pos="11514"/>
        </w:tabs>
        <w:suppressAutoHyphens/>
        <w:autoSpaceDE w:val="0"/>
        <w:autoSpaceDN w:val="0"/>
        <w:adjustRightInd w:val="0"/>
        <w:spacing w:before="57"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r w:rsidRPr="005C34A6">
        <w:rPr>
          <w:rFonts w:ascii="Times New Roman" w:eastAsia="Times New Roman" w:hAnsi="Times New Roman" w:cs="Times New Roman"/>
          <w:color w:val="000000"/>
          <w:kern w:val="0"/>
          <w:sz w:val="24"/>
          <w:szCs w:val="24"/>
          <w:lang w:eastAsia="uk-UA"/>
          <w14:ligatures w14:val="none"/>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p w14:paraId="59D14E9A" w14:textId="77777777" w:rsidR="005C34A6" w:rsidRPr="005C34A6" w:rsidRDefault="005C34A6" w:rsidP="005C34A6">
      <w:pPr>
        <w:widowControl w:val="0"/>
        <w:tabs>
          <w:tab w:val="right" w:pos="7710"/>
          <w:tab w:val="right" w:pos="11514"/>
        </w:tabs>
        <w:suppressAutoHyphens/>
        <w:autoSpaceDE w:val="0"/>
        <w:autoSpaceDN w:val="0"/>
        <w:adjustRightInd w:val="0"/>
        <w:spacing w:before="57"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p>
    <w:tbl>
      <w:tblPr>
        <w:tblW w:w="5000" w:type="pct"/>
        <w:tblLook w:val="0000" w:firstRow="0" w:lastRow="0" w:firstColumn="0" w:lastColumn="0" w:noHBand="0" w:noVBand="0"/>
      </w:tblPr>
      <w:tblGrid>
        <w:gridCol w:w="2993"/>
        <w:gridCol w:w="3936"/>
        <w:gridCol w:w="2992"/>
      </w:tblGrid>
      <w:tr w:rsidR="005C34A6" w:rsidRPr="005C34A6" w14:paraId="74C8B4F7" w14:textId="77777777" w:rsidTr="009033A3">
        <w:trPr>
          <w:trHeight w:val="60"/>
        </w:trPr>
        <w:tc>
          <w:tcPr>
            <w:tcW w:w="1667" w:type="pct"/>
          </w:tcPr>
          <w:p w14:paraId="4DC161E8"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spacing w:val="-2"/>
                <w:kern w:val="0"/>
                <w:sz w:val="24"/>
                <w:szCs w:val="24"/>
                <w:lang w:eastAsia="uk-UA"/>
                <w14:ligatures w14:val="none"/>
              </w:rPr>
            </w:pPr>
            <w:r w:rsidRPr="005C34A6">
              <w:rPr>
                <w:rFonts w:ascii="HeliosCond" w:eastAsia="Times New Roman" w:hAnsi="HeliosCond" w:cs="HeliosCond"/>
                <w:color w:val="000000"/>
                <w:spacing w:val="-2"/>
                <w:kern w:val="0"/>
                <w:sz w:val="24"/>
                <w:szCs w:val="24"/>
                <w:u w:val="single"/>
                <w:lang w:val="en-US" w:eastAsia="uk-UA"/>
                <w14:ligatures w14:val="none"/>
              </w:rPr>
              <w:t>Голова правлiння</w:t>
            </w:r>
            <w:r w:rsidRPr="005C34A6">
              <w:rPr>
                <w:rFonts w:ascii="Times New Roman" w:eastAsia="Times New Roman" w:hAnsi="Times New Roman" w:cs="Times New Roman"/>
                <w:color w:val="000000"/>
                <w:spacing w:val="-2"/>
                <w:kern w:val="0"/>
                <w:sz w:val="24"/>
                <w:szCs w:val="24"/>
                <w:lang w:eastAsia="uk-UA"/>
                <w14:ligatures w14:val="none"/>
              </w:rPr>
              <w:t xml:space="preserve"> </w:t>
            </w:r>
          </w:p>
          <w:p w14:paraId="0ED5D3B5"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spacing w:val="-2"/>
                <w:kern w:val="0"/>
                <w:sz w:val="20"/>
                <w:szCs w:val="20"/>
                <w:lang w:eastAsia="uk-UA"/>
                <w14:ligatures w14:val="none"/>
              </w:rPr>
            </w:pPr>
            <w:r w:rsidRPr="005C34A6">
              <w:rPr>
                <w:rFonts w:ascii="Times New Roman" w:eastAsia="Times New Roman" w:hAnsi="Times New Roman" w:cs="Times New Roman"/>
                <w:color w:val="000000"/>
                <w:spacing w:val="-2"/>
                <w:kern w:val="0"/>
                <w:sz w:val="18"/>
                <w:szCs w:val="20"/>
                <w:lang w:eastAsia="uk-UA"/>
                <w14:ligatures w14:val="none"/>
              </w:rPr>
              <w:t>(посада)</w:t>
            </w:r>
          </w:p>
        </w:tc>
        <w:tc>
          <w:tcPr>
            <w:tcW w:w="1667" w:type="pct"/>
          </w:tcPr>
          <w:p w14:paraId="3C2772BD"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kern w:val="0"/>
                <w:sz w:val="24"/>
                <w:szCs w:val="24"/>
                <w:lang w:eastAsia="uk-UA"/>
                <w14:ligatures w14:val="none"/>
              </w:rPr>
            </w:pPr>
            <w:r w:rsidRPr="005C34A6">
              <w:rPr>
                <w:rFonts w:ascii="Times New Roman" w:eastAsia="Times New Roman" w:hAnsi="Times New Roman" w:cs="Times New Roman"/>
                <w:color w:val="000000"/>
                <w:kern w:val="0"/>
                <w:sz w:val="24"/>
                <w:szCs w:val="24"/>
                <w:lang w:eastAsia="uk-UA"/>
                <w14:ligatures w14:val="none"/>
              </w:rPr>
              <w:t>_______________________________</w:t>
            </w:r>
          </w:p>
          <w:p w14:paraId="5069880A" w14:textId="77777777" w:rsidR="005C34A6" w:rsidRPr="005C34A6" w:rsidRDefault="005C34A6" w:rsidP="005C34A6">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18"/>
                <w:szCs w:val="18"/>
                <w:lang w:eastAsia="uk-UA"/>
                <w14:ligatures w14:val="none"/>
              </w:rPr>
            </w:pPr>
            <w:r w:rsidRPr="005C34A6">
              <w:rPr>
                <w:rFonts w:ascii="Times New Roman" w:eastAsia="Times New Roman" w:hAnsi="Times New Roman" w:cs="Times New Roman"/>
                <w:color w:val="000000"/>
                <w:kern w:val="0"/>
                <w:sz w:val="18"/>
                <w:szCs w:val="18"/>
                <w:lang w:eastAsia="uk-UA"/>
                <w14:ligatures w14:val="none"/>
              </w:rPr>
              <w:t xml:space="preserve">(місце для накладання електронного підпису </w:t>
            </w:r>
            <w:r w:rsidRPr="005C34A6">
              <w:rPr>
                <w:rFonts w:ascii="Times New Roman" w:eastAsia="Times New Roman" w:hAnsi="Times New Roman" w:cs="Times New Roman"/>
                <w:color w:val="000000"/>
                <w:kern w:val="0"/>
                <w:sz w:val="18"/>
                <w:szCs w:val="18"/>
                <w:lang w:eastAsia="uk-UA"/>
                <w14:ligatures w14:val="none"/>
              </w:rPr>
              <w:br/>
              <w:t>уповноваженої особи емітента/особи, яка надає забезпечення, що базується на кваліфікованому сертифікаті відкритого ключа)</w:t>
            </w:r>
          </w:p>
        </w:tc>
        <w:tc>
          <w:tcPr>
            <w:tcW w:w="1667" w:type="pct"/>
          </w:tcPr>
          <w:p w14:paraId="7B94B721" w14:textId="77777777" w:rsidR="005C34A6" w:rsidRPr="005C34A6" w:rsidRDefault="005C34A6" w:rsidP="005C34A6">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4"/>
                <w:szCs w:val="24"/>
                <w:u w:val="single"/>
                <w:lang w:eastAsia="uk-UA"/>
                <w14:ligatures w14:val="none"/>
              </w:rPr>
            </w:pPr>
            <w:r w:rsidRPr="005C34A6">
              <w:rPr>
                <w:rFonts w:ascii="Times New Roman" w:eastAsia="Times New Roman" w:hAnsi="Times New Roman" w:cs="Times New Roman"/>
                <w:color w:val="000000"/>
                <w:kern w:val="0"/>
                <w:sz w:val="24"/>
                <w:szCs w:val="24"/>
                <w:u w:val="single"/>
                <w:lang w:val="en-US" w:eastAsia="uk-UA"/>
                <w14:ligatures w14:val="none"/>
              </w:rPr>
              <w:t>Туровцев Геннадiй Володимирович</w:t>
            </w:r>
            <w:r w:rsidRPr="005C34A6">
              <w:rPr>
                <w:rFonts w:ascii="Times New Roman" w:eastAsia="Times New Roman" w:hAnsi="Times New Roman" w:cs="Times New Roman"/>
                <w:color w:val="000000"/>
                <w:kern w:val="0"/>
                <w:sz w:val="24"/>
                <w:szCs w:val="24"/>
                <w:u w:val="single"/>
                <w:lang w:eastAsia="uk-UA"/>
                <w14:ligatures w14:val="none"/>
              </w:rPr>
              <w:t xml:space="preserve"> </w:t>
            </w:r>
          </w:p>
          <w:p w14:paraId="1342627B" w14:textId="77777777" w:rsidR="005C34A6" w:rsidRPr="005C34A6" w:rsidRDefault="005C34A6" w:rsidP="005C34A6">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5C34A6">
              <w:rPr>
                <w:rFonts w:ascii="Times New Roman" w:eastAsia="Times New Roman" w:hAnsi="Times New Roman" w:cs="Times New Roman"/>
                <w:color w:val="000000"/>
                <w:kern w:val="0"/>
                <w:sz w:val="18"/>
                <w:szCs w:val="20"/>
                <w:lang w:eastAsia="uk-UA"/>
                <w14:ligatures w14:val="none"/>
              </w:rPr>
              <w:t xml:space="preserve">(прізвище та ініціали керівника </w:t>
            </w:r>
            <w:r w:rsidRPr="005C34A6">
              <w:rPr>
                <w:rFonts w:ascii="Times New Roman" w:eastAsia="Times New Roman" w:hAnsi="Times New Roman" w:cs="Times New Roman"/>
                <w:color w:val="000000"/>
                <w:kern w:val="0"/>
                <w:sz w:val="18"/>
                <w:szCs w:val="20"/>
                <w:lang w:eastAsia="uk-UA"/>
                <w14:ligatures w14:val="none"/>
              </w:rPr>
              <w:br/>
              <w:t>або уповноваженої особи)</w:t>
            </w:r>
          </w:p>
        </w:tc>
      </w:tr>
    </w:tbl>
    <w:p w14:paraId="52D34EFB" w14:textId="77777777" w:rsidR="005C34A6" w:rsidRPr="005C34A6" w:rsidRDefault="005C34A6" w:rsidP="005C34A6">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p>
    <w:p w14:paraId="0F89D8B7" w14:textId="77777777" w:rsidR="005C34A6" w:rsidRPr="005C34A6" w:rsidRDefault="005C34A6" w:rsidP="005C34A6">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r w:rsidRPr="005C34A6">
        <w:rPr>
          <w:rFonts w:ascii="Times New Roman" w:eastAsia="Times New Roman" w:hAnsi="Times New Roman" w:cs="Times New Roman"/>
          <w:b/>
          <w:bCs/>
          <w:color w:val="000000"/>
          <w:kern w:val="0"/>
          <w:sz w:val="24"/>
          <w:szCs w:val="24"/>
          <w:lang w:eastAsia="uk-UA"/>
          <w14:ligatures w14:val="none"/>
        </w:rPr>
        <w:t>Річний звіт</w:t>
      </w:r>
      <w:r w:rsidRPr="005C34A6">
        <w:rPr>
          <w:rFonts w:ascii="Pragmatica-Bold" w:eastAsia="Times New Roman" w:hAnsi="Pragmatica-Bold" w:cs="Pragmatica-Bold"/>
          <w:b/>
          <w:bCs/>
          <w:color w:val="000000"/>
          <w:w w:val="90"/>
          <w:kern w:val="0"/>
          <w:sz w:val="20"/>
          <w:szCs w:val="20"/>
          <w:lang w:eastAsia="uk-UA"/>
          <w14:ligatures w14:val="none"/>
        </w:rPr>
        <w:t xml:space="preserve"> </w:t>
      </w:r>
      <w:r w:rsidRPr="005C34A6">
        <w:rPr>
          <w:rFonts w:ascii="Times New Roman" w:eastAsia="Times New Roman" w:hAnsi="Times New Roman" w:cs="Times New Roman"/>
          <w:b/>
          <w:bCs/>
          <w:color w:val="000000"/>
          <w:kern w:val="0"/>
          <w:sz w:val="24"/>
          <w:szCs w:val="24"/>
          <w:lang w:val="en-US" w:eastAsia="uk-UA"/>
          <w14:ligatures w14:val="none"/>
        </w:rPr>
        <w:t>ОСВІТНЯ КОРПОРАЦІЯ "АКАДЕМІЯ" ( ідентифікаційний код : 30388933 )</w:t>
      </w:r>
      <w:r w:rsidRPr="005C34A6">
        <w:rPr>
          <w:rFonts w:ascii="Times New Roman" w:eastAsia="Times New Roman" w:hAnsi="Times New Roman" w:cs="Times New Roman"/>
          <w:b/>
          <w:bCs/>
          <w:color w:val="000000"/>
          <w:kern w:val="0"/>
          <w:sz w:val="24"/>
          <w:szCs w:val="24"/>
          <w:lang w:eastAsia="uk-UA"/>
          <w14:ligatures w14:val="none"/>
        </w:rPr>
        <w:t xml:space="preserve"> за </w:t>
      </w:r>
      <w:r w:rsidRPr="005C34A6">
        <w:rPr>
          <w:rFonts w:ascii="Times New Roman" w:eastAsia="Times New Roman" w:hAnsi="Times New Roman" w:cs="Times New Roman"/>
          <w:b/>
          <w:color w:val="000000"/>
          <w:kern w:val="0"/>
          <w:sz w:val="24"/>
          <w:szCs w:val="24"/>
          <w:lang w:val="en-US" w:eastAsia="uk-UA"/>
          <w14:ligatures w14:val="none"/>
        </w:rPr>
        <w:t>2024</w:t>
      </w:r>
      <w:r w:rsidRPr="005C34A6">
        <w:rPr>
          <w:rFonts w:ascii="Times New Roman" w:eastAsia="Times New Roman" w:hAnsi="Times New Roman" w:cs="Times New Roman"/>
          <w:b/>
          <w:bCs/>
          <w:color w:val="000000"/>
          <w:kern w:val="0"/>
          <w:sz w:val="24"/>
          <w:szCs w:val="24"/>
          <w:lang w:eastAsia="uk-UA"/>
          <w14:ligatures w14:val="none"/>
        </w:rPr>
        <w:t xml:space="preserve"> рік</w:t>
      </w:r>
    </w:p>
    <w:p w14:paraId="364B9CAD" w14:textId="77777777" w:rsidR="005C34A6" w:rsidRPr="005C34A6" w:rsidRDefault="005C34A6" w:rsidP="005C34A6">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p>
    <w:p w14:paraId="0DC67B88" w14:textId="77777777" w:rsidR="005C34A6" w:rsidRPr="005C34A6" w:rsidRDefault="005C34A6" w:rsidP="005C34A6">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r w:rsidRPr="005C34A6">
        <w:rPr>
          <w:rFonts w:ascii="Times New Roman" w:eastAsia="Times New Roman" w:hAnsi="Times New Roman" w:cs="Times New Roman"/>
          <w:b/>
          <w:bCs/>
          <w:color w:val="000000"/>
          <w:kern w:val="0"/>
          <w:sz w:val="24"/>
          <w:szCs w:val="24"/>
          <w:lang w:eastAsia="uk-UA"/>
          <w14:ligatures w14:val="none"/>
        </w:rPr>
        <w:t>Рішення про затвердження річного звіту</w:t>
      </w:r>
      <w:r w:rsidRPr="005C34A6">
        <w:rPr>
          <w:rFonts w:ascii="Times New Roman" w:eastAsia="Times New Roman" w:hAnsi="Times New Roman" w:cs="Times New Roman"/>
          <w:color w:val="000000"/>
          <w:kern w:val="0"/>
          <w:sz w:val="24"/>
          <w:szCs w:val="24"/>
          <w:lang w:val="en-US" w:eastAsia="uk-UA"/>
          <w14:ligatures w14:val="none"/>
        </w:rPr>
        <w:t xml:space="preserve"> </w:t>
      </w:r>
      <w:r w:rsidRPr="005C34A6">
        <w:rPr>
          <w:rFonts w:ascii="Times New Roman" w:eastAsia="Times New Roman" w:hAnsi="Times New Roman" w:cs="Times New Roman"/>
          <w:color w:val="000000"/>
          <w:kern w:val="0"/>
          <w:sz w:val="24"/>
          <w:szCs w:val="24"/>
          <w:lang w:eastAsia="uk-UA"/>
          <w14:ligatures w14:val="none"/>
        </w:rPr>
        <w:t>:</w:t>
      </w:r>
      <w:r w:rsidRPr="005C34A6">
        <w:rPr>
          <w:rFonts w:ascii="Pragmatica-Book" w:eastAsia="Times New Roman" w:hAnsi="Pragmatica-Book" w:cs="Pragmatica-Book"/>
          <w:color w:val="000000"/>
          <w:w w:val="90"/>
          <w:kern w:val="0"/>
          <w:sz w:val="20"/>
          <w:szCs w:val="20"/>
          <w:lang w:val="ru-RU" w:eastAsia="uk-UA"/>
          <w14:ligatures w14:val="none"/>
        </w:rPr>
        <w:t xml:space="preserve"> </w:t>
      </w:r>
      <w:r w:rsidRPr="005C34A6">
        <w:rPr>
          <w:rFonts w:ascii="Times New Roman" w:eastAsia="Times New Roman" w:hAnsi="Times New Roman" w:cs="Times New Roman"/>
          <w:color w:val="000000"/>
          <w:kern w:val="0"/>
          <w:sz w:val="24"/>
          <w:szCs w:val="24"/>
          <w:lang w:val="en-US" w:eastAsia="uk-UA"/>
          <w14:ligatures w14:val="none"/>
        </w:rPr>
        <w:t>Протокол загальних зборів членів ОК "Академія №1-25 від 29.09.2025р.</w:t>
      </w:r>
    </w:p>
    <w:p w14:paraId="127DCC5A" w14:textId="77777777" w:rsidR="005C34A6" w:rsidRPr="005C34A6" w:rsidRDefault="005C34A6" w:rsidP="005C34A6">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p>
    <w:p w14:paraId="7F155828" w14:textId="77777777" w:rsidR="005C34A6" w:rsidRPr="005C34A6" w:rsidRDefault="005C34A6" w:rsidP="005C34A6">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r w:rsidRPr="005C34A6">
        <w:rPr>
          <w:rFonts w:ascii="Times New Roman" w:eastAsia="Times New Roman" w:hAnsi="Times New Roman" w:cs="Times New Roman"/>
          <w:b/>
          <w:bCs/>
          <w:color w:val="000000"/>
          <w:kern w:val="0"/>
          <w:sz w:val="24"/>
          <w:szCs w:val="24"/>
          <w:lang w:eastAsia="uk-UA"/>
          <w14:ligatures w14:val="none"/>
        </w:rPr>
        <w:t>Особа, яка здійснює діяльність з оприлюднення регульованої інформації:</w:t>
      </w:r>
    </w:p>
    <w:p w14:paraId="70E3F0F6" w14:textId="77777777" w:rsidR="005C34A6" w:rsidRPr="005C34A6" w:rsidRDefault="005C34A6" w:rsidP="005C34A6">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5C34A6">
        <w:rPr>
          <w:rFonts w:ascii="Times New Roman" w:eastAsia="Times New Roman" w:hAnsi="Times New Roman" w:cs="Times New Roman"/>
          <w:color w:val="000000"/>
          <w:kern w:val="0"/>
          <w:sz w:val="24"/>
          <w:szCs w:val="24"/>
          <w:lang w:val="en-US" w:eastAsia="uk-UA"/>
          <w14:ligatures w14:val="none"/>
        </w:rPr>
        <w:t>Державна установа "Агентство з розвитку інфраструктури фондового ринку України"</w:t>
      </w:r>
    </w:p>
    <w:p w14:paraId="73A00613" w14:textId="77777777" w:rsidR="005C34A6" w:rsidRPr="005C34A6" w:rsidRDefault="005C34A6" w:rsidP="005C34A6">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5C34A6">
        <w:rPr>
          <w:rFonts w:ascii="Times New Roman" w:eastAsia="Times New Roman" w:hAnsi="Times New Roman" w:cs="Times New Roman"/>
          <w:color w:val="000000"/>
          <w:kern w:val="0"/>
          <w:sz w:val="24"/>
          <w:szCs w:val="24"/>
          <w:lang w:val="en-US" w:eastAsia="uk-UA"/>
          <w14:ligatures w14:val="none"/>
        </w:rPr>
        <w:t>Ідентифікаційний код юридичної особи : 21676262</w:t>
      </w:r>
    </w:p>
    <w:p w14:paraId="5D15F8B8" w14:textId="77777777" w:rsidR="005C34A6" w:rsidRPr="005C34A6" w:rsidRDefault="005C34A6" w:rsidP="005C34A6">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5C34A6">
        <w:rPr>
          <w:rFonts w:ascii="Times New Roman" w:eastAsia="Times New Roman" w:hAnsi="Times New Roman" w:cs="Times New Roman"/>
          <w:color w:val="000000"/>
          <w:kern w:val="0"/>
          <w:sz w:val="24"/>
          <w:szCs w:val="24"/>
          <w:lang w:val="en-US" w:eastAsia="uk-UA"/>
          <w14:ligatures w14:val="none"/>
        </w:rPr>
        <w:t>Країна реєстрації : Україна</w:t>
      </w:r>
    </w:p>
    <w:p w14:paraId="2EF38163" w14:textId="77777777" w:rsidR="005C34A6" w:rsidRPr="005C34A6" w:rsidRDefault="005C34A6" w:rsidP="005C34A6">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5C34A6">
        <w:rPr>
          <w:rFonts w:ascii="Times New Roman" w:eastAsia="Times New Roman" w:hAnsi="Times New Roman" w:cs="Times New Roman"/>
          <w:color w:val="000000"/>
          <w:kern w:val="0"/>
          <w:sz w:val="24"/>
          <w:szCs w:val="24"/>
          <w:lang w:val="en-US" w:eastAsia="uk-UA"/>
          <w14:ligatures w14:val="none"/>
        </w:rPr>
        <w:t>Номер свідоцтва : DR/00001/APA</w:t>
      </w:r>
    </w:p>
    <w:p w14:paraId="4EB784F0" w14:textId="77777777" w:rsidR="005C34A6" w:rsidRPr="005C34A6" w:rsidRDefault="005C34A6" w:rsidP="005C34A6">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p>
    <w:p w14:paraId="7173BA16" w14:textId="77777777" w:rsidR="005C34A6" w:rsidRPr="005C34A6" w:rsidRDefault="005C34A6" w:rsidP="005C34A6">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r w:rsidRPr="005C34A6">
        <w:rPr>
          <w:rFonts w:ascii="Times New Roman" w:eastAsia="Times New Roman" w:hAnsi="Times New Roman" w:cs="Times New Roman"/>
          <w:b/>
          <w:bCs/>
          <w:color w:val="000000"/>
          <w:kern w:val="0"/>
          <w:sz w:val="24"/>
          <w:szCs w:val="24"/>
          <w:lang w:eastAsia="uk-UA"/>
          <w14:ligatures w14:val="none"/>
        </w:rPr>
        <w:t xml:space="preserve">Особа, яка здійснює подання звітності та/або звітних даних до Національної комісії з цінних паперів та фондового ринку: </w:t>
      </w:r>
    </w:p>
    <w:p w14:paraId="7FB6C218" w14:textId="77777777" w:rsidR="005C34A6" w:rsidRPr="005C34A6" w:rsidRDefault="005C34A6" w:rsidP="005C34A6">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5C34A6">
        <w:rPr>
          <w:rFonts w:ascii="Times New Roman" w:eastAsia="Times New Roman" w:hAnsi="Times New Roman" w:cs="Times New Roman"/>
          <w:color w:val="000000"/>
          <w:kern w:val="0"/>
          <w:sz w:val="24"/>
          <w:szCs w:val="24"/>
          <w:lang w:val="en-US" w:eastAsia="uk-UA"/>
          <w14:ligatures w14:val="none"/>
        </w:rPr>
        <w:t>Державна установа "Агентство з розвитку iнфраструктури фондового ринку України"</w:t>
      </w:r>
    </w:p>
    <w:p w14:paraId="21410656" w14:textId="77777777" w:rsidR="005C34A6" w:rsidRPr="005C34A6" w:rsidRDefault="005C34A6" w:rsidP="005C34A6">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5C34A6">
        <w:rPr>
          <w:rFonts w:ascii="Times New Roman" w:eastAsia="Times New Roman" w:hAnsi="Times New Roman" w:cs="Times New Roman"/>
          <w:color w:val="000000"/>
          <w:kern w:val="0"/>
          <w:sz w:val="24"/>
          <w:szCs w:val="24"/>
          <w:lang w:val="en-US" w:eastAsia="uk-UA"/>
          <w14:ligatures w14:val="none"/>
        </w:rPr>
        <w:t>Ідентифікаційний код юридичної особи : 21676262</w:t>
      </w:r>
    </w:p>
    <w:p w14:paraId="569CCF35" w14:textId="77777777" w:rsidR="005C34A6" w:rsidRPr="005C34A6" w:rsidRDefault="005C34A6" w:rsidP="005C34A6">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5C34A6">
        <w:rPr>
          <w:rFonts w:ascii="Times New Roman" w:eastAsia="Times New Roman" w:hAnsi="Times New Roman" w:cs="Times New Roman"/>
          <w:color w:val="000000"/>
          <w:kern w:val="0"/>
          <w:sz w:val="24"/>
          <w:szCs w:val="24"/>
          <w:lang w:val="en-US" w:eastAsia="uk-UA"/>
          <w14:ligatures w14:val="none"/>
        </w:rPr>
        <w:t>Країна реєстрації : Україна</w:t>
      </w:r>
    </w:p>
    <w:p w14:paraId="58C60669" w14:textId="77777777" w:rsidR="005C34A6" w:rsidRPr="005C34A6" w:rsidRDefault="005C34A6" w:rsidP="005C34A6">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r w:rsidRPr="005C34A6">
        <w:rPr>
          <w:rFonts w:ascii="Times New Roman" w:eastAsia="Times New Roman" w:hAnsi="Times New Roman" w:cs="Times New Roman"/>
          <w:color w:val="000000"/>
          <w:kern w:val="0"/>
          <w:sz w:val="24"/>
          <w:szCs w:val="24"/>
          <w:lang w:val="en-US" w:eastAsia="uk-UA"/>
          <w14:ligatures w14:val="none"/>
        </w:rPr>
        <w:t>Номер свідоцтва : DR/00002/ARM</w:t>
      </w:r>
    </w:p>
    <w:p w14:paraId="3FF0C209" w14:textId="77777777" w:rsidR="005C34A6" w:rsidRPr="005C34A6" w:rsidRDefault="005C34A6" w:rsidP="005C34A6">
      <w:pPr>
        <w:widowControl w:val="0"/>
        <w:tabs>
          <w:tab w:val="right" w:pos="7710"/>
          <w:tab w:val="right" w:pos="11514"/>
        </w:tabs>
        <w:suppressAutoHyphens/>
        <w:autoSpaceDE w:val="0"/>
        <w:autoSpaceDN w:val="0"/>
        <w:adjustRightInd w:val="0"/>
        <w:spacing w:before="113"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r w:rsidRPr="005C34A6">
        <w:rPr>
          <w:rFonts w:ascii="Times New Roman" w:eastAsia="Times New Roman" w:hAnsi="Times New Roman" w:cs="Times New Roman"/>
          <w:b/>
          <w:bCs/>
          <w:color w:val="000000"/>
          <w:kern w:val="0"/>
          <w:sz w:val="24"/>
          <w:szCs w:val="24"/>
          <w:lang w:eastAsia="uk-UA"/>
          <w14:ligatures w14:val="none"/>
        </w:rPr>
        <w:t>Дані про дату та місце оприлюднення річної інформації:</w:t>
      </w:r>
    </w:p>
    <w:p w14:paraId="1250AF96" w14:textId="77777777" w:rsidR="005C34A6" w:rsidRPr="005C34A6" w:rsidRDefault="005C34A6" w:rsidP="005C34A6">
      <w:pPr>
        <w:widowControl w:val="0"/>
        <w:tabs>
          <w:tab w:val="right" w:pos="7710"/>
          <w:tab w:val="right" w:pos="11514"/>
        </w:tabs>
        <w:suppressAutoHyphens/>
        <w:autoSpaceDE w:val="0"/>
        <w:autoSpaceDN w:val="0"/>
        <w:adjustRightInd w:val="0"/>
        <w:spacing w:before="113"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p>
    <w:tbl>
      <w:tblPr>
        <w:tblW w:w="5000" w:type="pct"/>
        <w:tblLook w:val="0000" w:firstRow="0" w:lastRow="0" w:firstColumn="0" w:lastColumn="0" w:noHBand="0" w:noVBand="0"/>
      </w:tblPr>
      <w:tblGrid>
        <w:gridCol w:w="3444"/>
        <w:gridCol w:w="4282"/>
        <w:gridCol w:w="2195"/>
      </w:tblGrid>
      <w:tr w:rsidR="005C34A6" w:rsidRPr="005C34A6" w14:paraId="1F937514" w14:textId="77777777" w:rsidTr="009033A3">
        <w:trPr>
          <w:trHeight w:val="60"/>
        </w:trPr>
        <w:tc>
          <w:tcPr>
            <w:tcW w:w="1736" w:type="pct"/>
          </w:tcPr>
          <w:p w14:paraId="3C6CB894" w14:textId="77777777" w:rsidR="005C34A6" w:rsidRPr="005C34A6" w:rsidRDefault="005C34A6" w:rsidP="005C34A6">
            <w:pPr>
              <w:widowControl w:val="0"/>
              <w:tabs>
                <w:tab w:val="right" w:pos="7710"/>
                <w:tab w:val="right" w:pos="11514"/>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4"/>
                <w:szCs w:val="24"/>
                <w:lang w:eastAsia="uk-UA"/>
                <w14:ligatures w14:val="none"/>
              </w:rPr>
            </w:pPr>
            <w:r w:rsidRPr="005C34A6">
              <w:rPr>
                <w:rFonts w:ascii="Times New Roman" w:eastAsia="Times New Roman" w:hAnsi="Times New Roman" w:cs="Times New Roman"/>
                <w:color w:val="000000"/>
                <w:kern w:val="0"/>
                <w:sz w:val="24"/>
                <w:szCs w:val="24"/>
                <w:lang w:eastAsia="uk-UA"/>
                <w14:ligatures w14:val="none"/>
              </w:rPr>
              <w:t>Річну інформацію розміщено на власному вебсайті емітента</w:t>
            </w:r>
          </w:p>
        </w:tc>
        <w:tc>
          <w:tcPr>
            <w:tcW w:w="2158" w:type="pct"/>
          </w:tcPr>
          <w:p w14:paraId="31F1CA40" w14:textId="77777777" w:rsidR="005C34A6" w:rsidRPr="005C34A6" w:rsidRDefault="005C34A6" w:rsidP="005C34A6">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4"/>
                <w:szCs w:val="24"/>
                <w:u w:val="single"/>
                <w:lang w:eastAsia="uk-UA"/>
                <w14:ligatures w14:val="none"/>
              </w:rPr>
            </w:pPr>
            <w:r w:rsidRPr="005C34A6">
              <w:rPr>
                <w:rFonts w:ascii="Times New Roman" w:eastAsia="Times New Roman" w:hAnsi="Times New Roman" w:cs="Times New Roman"/>
                <w:color w:val="000000"/>
                <w:kern w:val="0"/>
                <w:sz w:val="24"/>
                <w:szCs w:val="24"/>
                <w:u w:val="single"/>
                <w:lang w:val="en-US" w:eastAsia="uk-UA"/>
                <w14:ligatures w14:val="none"/>
              </w:rPr>
              <w:t xml:space="preserve">http://econom.zp.ua/       </w:t>
            </w:r>
            <w:r w:rsidRPr="005C34A6">
              <w:rPr>
                <w:rFonts w:ascii="Times New Roman" w:eastAsia="Times New Roman" w:hAnsi="Times New Roman" w:cs="Times New Roman"/>
                <w:color w:val="000000"/>
                <w:kern w:val="0"/>
                <w:sz w:val="24"/>
                <w:szCs w:val="24"/>
                <w:u w:val="single"/>
                <w:lang w:val="en-US" w:eastAsia="uk-UA"/>
                <w14:ligatures w14:val="none"/>
              </w:rPr>
              <w:lastRenderedPageBreak/>
              <w:t>https://www.zieit.edu.ua/?page_id=9933</w:t>
            </w:r>
            <w:r w:rsidRPr="005C34A6">
              <w:rPr>
                <w:rFonts w:ascii="Times New Roman" w:eastAsia="Times New Roman" w:hAnsi="Times New Roman" w:cs="Times New Roman"/>
                <w:color w:val="000000"/>
                <w:kern w:val="0"/>
                <w:sz w:val="24"/>
                <w:szCs w:val="24"/>
                <w:u w:val="single"/>
                <w:lang w:eastAsia="uk-UA"/>
                <w14:ligatures w14:val="none"/>
              </w:rPr>
              <w:t xml:space="preserve"> </w:t>
            </w:r>
          </w:p>
          <w:p w14:paraId="23E8D3D7" w14:textId="77777777" w:rsidR="005C34A6" w:rsidRPr="005C34A6" w:rsidRDefault="005C34A6" w:rsidP="005C34A6">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5C34A6">
              <w:rPr>
                <w:rFonts w:ascii="Times New Roman" w:eastAsia="Times New Roman" w:hAnsi="Times New Roman" w:cs="Times New Roman"/>
                <w:color w:val="000000"/>
                <w:kern w:val="0"/>
                <w:sz w:val="20"/>
                <w:szCs w:val="20"/>
                <w:lang w:eastAsia="uk-UA"/>
                <w14:ligatures w14:val="none"/>
              </w:rPr>
              <w:t>(URL-адреса вебсайту)</w:t>
            </w:r>
          </w:p>
        </w:tc>
        <w:tc>
          <w:tcPr>
            <w:tcW w:w="1106" w:type="pct"/>
          </w:tcPr>
          <w:p w14:paraId="3613A9BC" w14:textId="77777777" w:rsidR="005C34A6" w:rsidRPr="005C34A6" w:rsidRDefault="005C34A6" w:rsidP="005C34A6">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4"/>
                <w:szCs w:val="24"/>
                <w:u w:val="single"/>
                <w:lang w:eastAsia="uk-UA"/>
                <w14:ligatures w14:val="none"/>
              </w:rPr>
            </w:pPr>
            <w:r w:rsidRPr="005C34A6">
              <w:rPr>
                <w:rFonts w:ascii="Times New Roman" w:eastAsia="Times New Roman" w:hAnsi="Times New Roman" w:cs="Times New Roman"/>
                <w:color w:val="000000"/>
                <w:kern w:val="0"/>
                <w:sz w:val="24"/>
                <w:szCs w:val="24"/>
                <w:u w:val="single"/>
                <w:lang w:val="en-US" w:eastAsia="uk-UA"/>
                <w14:ligatures w14:val="none"/>
              </w:rPr>
              <w:lastRenderedPageBreak/>
              <w:t>30.10.2025</w:t>
            </w:r>
            <w:r w:rsidRPr="005C34A6">
              <w:rPr>
                <w:rFonts w:ascii="Times New Roman" w:eastAsia="Times New Roman" w:hAnsi="Times New Roman" w:cs="Times New Roman"/>
                <w:color w:val="000000"/>
                <w:kern w:val="0"/>
                <w:sz w:val="24"/>
                <w:szCs w:val="24"/>
                <w:u w:val="single"/>
                <w:lang w:eastAsia="uk-UA"/>
                <w14:ligatures w14:val="none"/>
              </w:rPr>
              <w:t xml:space="preserve"> </w:t>
            </w:r>
          </w:p>
          <w:p w14:paraId="2B6367D7" w14:textId="77777777" w:rsidR="005C34A6" w:rsidRPr="005C34A6" w:rsidRDefault="005C34A6" w:rsidP="005C34A6">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5C34A6">
              <w:rPr>
                <w:rFonts w:ascii="Times New Roman" w:eastAsia="Times New Roman" w:hAnsi="Times New Roman" w:cs="Times New Roman"/>
                <w:color w:val="000000"/>
                <w:kern w:val="0"/>
                <w:sz w:val="20"/>
                <w:szCs w:val="20"/>
                <w:lang w:eastAsia="uk-UA"/>
                <w14:ligatures w14:val="none"/>
              </w:rPr>
              <w:t>(дата)</w:t>
            </w:r>
          </w:p>
        </w:tc>
      </w:tr>
    </w:tbl>
    <w:p w14:paraId="76FF4F29" w14:textId="77777777" w:rsidR="005C34A6" w:rsidRPr="005C34A6" w:rsidRDefault="005C34A6" w:rsidP="005C34A6">
      <w:pPr>
        <w:rPr>
          <w:rFonts w:ascii="Calibri" w:eastAsia="Times New Roman" w:hAnsi="Calibri" w:cs="Times New Roman"/>
          <w:kern w:val="0"/>
          <w:lang w:eastAsia="uk-UA"/>
          <w14:ligatures w14:val="none"/>
        </w:rPr>
        <w:sectPr w:rsidR="005C34A6" w:rsidRPr="005C34A6" w:rsidSect="005C34A6">
          <w:headerReference w:type="even" r:id="rId7"/>
          <w:headerReference w:type="default" r:id="rId8"/>
          <w:footerReference w:type="even" r:id="rId9"/>
          <w:footerReference w:type="default" r:id="rId10"/>
          <w:headerReference w:type="first" r:id="rId11"/>
          <w:footerReference w:type="first" r:id="rId12"/>
          <w:pgSz w:w="11906" w:h="16838"/>
          <w:pgMar w:top="340" w:right="567" w:bottom="340" w:left="1418" w:header="709" w:footer="709" w:gutter="0"/>
          <w:cols w:space="708"/>
          <w:docGrid w:linePitch="360"/>
        </w:sectPr>
      </w:pPr>
    </w:p>
    <w:p w14:paraId="3B8CE25D" w14:textId="77777777" w:rsidR="005C34A6" w:rsidRPr="005C34A6" w:rsidRDefault="005C34A6" w:rsidP="005C34A6">
      <w:pPr>
        <w:rPr>
          <w:rFonts w:ascii="Calibri" w:eastAsia="Times New Roman" w:hAnsi="Calibri" w:cs="Times New Roman"/>
          <w:kern w:val="0"/>
          <w:lang w:eastAsia="uk-UA"/>
          <w14:ligatures w14:val="none"/>
        </w:rPr>
      </w:pPr>
    </w:p>
    <w:p w14:paraId="2CAF1DB4" w14:textId="77777777" w:rsidR="005C34A6" w:rsidRPr="005C34A6" w:rsidRDefault="005C34A6" w:rsidP="005C34A6">
      <w:pPr>
        <w:keepNext/>
        <w:keepLines/>
        <w:widowControl w:val="0"/>
        <w:tabs>
          <w:tab w:val="right" w:pos="7710"/>
        </w:tabs>
        <w:suppressAutoHyphens/>
        <w:autoSpaceDE w:val="0"/>
        <w:autoSpaceDN w:val="0"/>
        <w:adjustRightInd w:val="0"/>
        <w:spacing w:before="113" w:after="57"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r w:rsidRPr="005C34A6">
        <w:rPr>
          <w:rFonts w:ascii="Times New Roman" w:eastAsia="Times New Roman" w:hAnsi="Times New Roman" w:cs="Times New Roman"/>
          <w:b/>
          <w:bCs/>
          <w:color w:val="000000"/>
          <w:kern w:val="0"/>
          <w:sz w:val="24"/>
          <w:szCs w:val="24"/>
          <w:lang w:eastAsia="uk-UA"/>
          <w14:ligatures w14:val="none"/>
        </w:rPr>
        <w:t>Пояснення щодо розкриття інформації</w:t>
      </w:r>
    </w:p>
    <w:p w14:paraId="55135E1A" w14:textId="77777777" w:rsidR="005C34A6" w:rsidRPr="005C34A6" w:rsidRDefault="005C34A6" w:rsidP="005C34A6">
      <w:pPr>
        <w:widowControl w:val="0"/>
        <w:tabs>
          <w:tab w:val="right" w:pos="7710"/>
          <w:tab w:val="right" w:pos="11514"/>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4"/>
          <w:szCs w:val="24"/>
          <w:lang w:eastAsia="uk-UA"/>
          <w14:ligatures w14:val="none"/>
        </w:rPr>
      </w:pPr>
    </w:p>
    <w:p w14:paraId="630DF1DF"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усiх випускiв цiнних паперiв, за якими надається забезпечення (якщо рiчний звiт подається особою, яка надає забезпечення (незалежно вiд того, чи є особа емiтентом)" не розкрита особою у складі річного звіту через те, що річний звіт подає емітент.</w:t>
      </w:r>
    </w:p>
    <w:p w14:paraId="2904DD77"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всiх осiб, якi на дають забезпечення за його зобов'язаннями (якщо за зобов'язаннями емiтента надаються забезпечення)"  не розкрита особою у складі річного звіту через те, що річний звіт подає емітент.</w:t>
      </w:r>
    </w:p>
    <w:p w14:paraId="3AB0F5D3"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банки, що обслуговують особу" не розкрита особою у складі річного звіту через те, що на кінець звітного періоду немає банків, які обслуговують особу.</w:t>
      </w:r>
    </w:p>
    <w:p w14:paraId="31D36018"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рейтингове агентство" не розкрита особою у складі річного звіту через те, що за звітний період емітент не проводив рейтингову оцінку свого кредитного рейтингу або його цінних паперів.</w:t>
      </w:r>
    </w:p>
    <w:p w14:paraId="151A344A"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судовi справи" не розкрита особою у складі річного звіту через те, що особа не мала судових справ , за якими розглядаються позовні вимоги у розмірі на суму 1 та більше відсотків активів особи або дочірнього підприємства станом на початок звітного року, стороною в яких виступає особа, її дочірні підприємства, посадові особи.</w:t>
      </w:r>
    </w:p>
    <w:p w14:paraId="2954BDDF"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штрафнi санкцiї щодо особи" не розкрита особою у складі річного звіту через те, що протягом звітного періоду особа не мала штрафних санкцій в розмірі,  який перевищує 1000 грн.</w:t>
      </w:r>
    </w:p>
    <w:p w14:paraId="3304D653"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p>
    <w:p w14:paraId="5B9EFE79"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корпоративного секретаря" не розкрита особою у складі річного звіту через те, що на кінець звітного періоду особа не мала  корпоративного секретаря.</w:t>
      </w:r>
    </w:p>
    <w:p w14:paraId="7D955D5E"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володiння посадовими особами емiтента акцiями особи" не розкрита особою у складі річного звіту через те, що на кінець звітного періоду особа не мала посадових осіб.</w:t>
      </w:r>
    </w:p>
    <w:p w14:paraId="662BD130"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органiзацiйної структури" не розкрита особою у складі річного звіту через те, що на кінець звітного періоду особа має право не розміщати на сайті організаційну структуру.</w:t>
      </w:r>
    </w:p>
    <w:p w14:paraId="3A0509F6"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структури власностi" не розкрита особою у складі річного звіту через те, що на кінець звітного періоду особа має право не розміщати на сайті структуру власності.</w:t>
      </w:r>
    </w:p>
    <w:p w14:paraId="6E5BEEF1"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отриманих особою лiцензiй" не розкрита особою у складі річного звіту через те, що на кінець звітного періоду особа не мала жодної ліцензії.</w:t>
      </w:r>
    </w:p>
    <w:p w14:paraId="57EA85D1"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емiтента. Кредити банку у тому числi" не розкрита особою у складі річного звіту через те, що на кінець звітного періоду особа не мала кредитів.</w:t>
      </w:r>
    </w:p>
    <w:p w14:paraId="5B1C7CEA"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iпотечними цiнними паперами (за кожним власним випуском)" не розкрита особою у складі річного звіту через те, що на кінець звітного періоду особа не мала зобов'язань за iпотечними цiнними паперами.</w:t>
      </w:r>
    </w:p>
    <w:p w14:paraId="6EF0FC9D"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за сертифiкатами ФОН (за кожним власним випуском)" не розкрита особою у складі річного звіту через те, що на кінець звітного періоду особа не мала зобов'язаннь за сертифiкатами ФОН.</w:t>
      </w:r>
    </w:p>
    <w:p w14:paraId="2E180A8C"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за векселями (всього)" не розкрита особою у складі річного звіту через те, що на кінець звітного періоду особа не мала зобов'язаннь за векселями.</w:t>
      </w:r>
    </w:p>
    <w:p w14:paraId="6B596BE8"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iншими цiнними паперами (у тому числi за похiдними цiнними паперами) (за кожним видом)" не розкрита особою у складі річного звіту через те, що на кінець звітного періоду особа не мала зобов'язаннь за iншими цiнними паперами (у тому числi за похiдними цiнними паперами) .</w:t>
      </w:r>
    </w:p>
    <w:p w14:paraId="608D9552"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фiнансовими iнвестицiями в корпоративнi права (за кожним видом)" не розкрита особою у складі річного звіту через те, що на кінець звітного періоду особа не мала зобов'язаннь за фiнансовими iнвестицiями в корпоративнi права.</w:t>
      </w:r>
    </w:p>
    <w:p w14:paraId="32A65650"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обсяги виробництва та реалiзацiї основних видiв продукцiї" не розкрита особою у складі річного звіту через те, що  за звітний період особа не займалася видами діяльності, що класифікуються як переробна, добувна промисловість або виробництво та розподілення електроенергії, газу та води за класифікатором видів економічної діяльності або  дохід (виручка) від реалізації продукції за звітний період складає менше ніж 5 млн грн.</w:t>
      </w:r>
    </w:p>
    <w:p w14:paraId="324A07A4"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Складова змісту річної інформації "Iнформацiя про собiвартiсть реалiзованої продукцiї" не розкрита особою у складі річного звіту через те, що  за звітний період особа не займалася видами діяльності, що класифікуються як переробна, добувна промисловість або виробництво та розподілення електроенергії, газу та води за </w:t>
      </w:r>
      <w:r w:rsidRPr="005C34A6">
        <w:rPr>
          <w:rFonts w:ascii="Times New Roman" w:eastAsia="Times New Roman" w:hAnsi="Times New Roman" w:cs="Times New Roman"/>
          <w:kern w:val="0"/>
          <w:sz w:val="20"/>
          <w:szCs w:val="20"/>
          <w:lang w:val="en-US" w:eastAsia="uk-UA"/>
          <w14:ligatures w14:val="none"/>
        </w:rPr>
        <w:lastRenderedPageBreak/>
        <w:t>класифікатором видів економічної діяльності або  дохід (виручка) від реалізації продукції за звітний період складає менше ніж 5 млн грн.</w:t>
      </w:r>
    </w:p>
    <w:p w14:paraId="5D13EA7B"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послугами яких користується особа" не розкрита особою у складі річного звіту через те, що за звітний період  особа не користувалася послугами професійних учасників ринків капіталу та організованих товарних ринків; суб'єктів аудиторської діяльності, які надають послуги аудиту; суб'єктів оціночної діяльності; осіб, які мають право провадити діяльність з надання інформаційних послуг на ринку капіталів; юридичних осіб, які надають правову допомогу; юридичних осіб, які надають страхові послуги; юридичних осіб, які уповноважені здійснювати рейтингову оцінку особи та/або її цінних паперів; управителя іпотечного покриття та обслуговуючу установу (за наявності); управителя сертифікатів ФОН.</w:t>
      </w:r>
    </w:p>
    <w:p w14:paraId="60174A99"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участь в iнших юридичних особах" не розкрита особою у складі річного звіту через те, що на кінець звітного періоду особа не мала участі в інших юридичних особах, відсоток акцій (часток, паїв) у яких перевищує 5 відсотків..</w:t>
      </w:r>
    </w:p>
    <w:p w14:paraId="7895A838"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вiдокремленi пiдроздiл" не розкрита особою у складі річного звіту через те, що на кінець звітного періоду особа не мала відокремилених підрозділів.</w:t>
      </w:r>
    </w:p>
    <w:p w14:paraId="206367FA"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"Структура капiталу" не розкрита особою у складі річного звіту через те, що на кінець звітного періоду особа не мала випусків акцій.</w:t>
      </w:r>
    </w:p>
    <w:p w14:paraId="2098B092"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змiни прав на акцiї" не розкрита особою у складі річного звіту через те, що протягом звітного періоду особа не мала випадків змін прав на акції.</w:t>
      </w:r>
    </w:p>
    <w:p w14:paraId="1CBAA736"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випуски акцiй" не розкрита особою у складі річного звіту через те, що на кінець звітного періоду особа не мала зареєстрованих випусків акцій.</w:t>
      </w:r>
    </w:p>
    <w:p w14:paraId="3FAD71BF"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обмежень за акцiями" не розкрита особою у складі річного звіту через те, що на кінець звітного періоду особа не мала обмежень за акцiями.</w:t>
      </w:r>
    </w:p>
    <w:p w14:paraId="7BF18FE3"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iншi цiннi папери" не розкрита особою у складі річного звіту через те, що на кінець звітного періоду особа не мала зареєстрованих випусків інших цінних паперів.</w:t>
      </w:r>
    </w:p>
    <w:p w14:paraId="7D2A000E"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деривативнi цiннi папери" не розкрита особою у складі річного звіту через те, що на кінець звітного періоду особа не мала зареєстрованих випусків деривативних цінних паперів.</w:t>
      </w:r>
    </w:p>
    <w:p w14:paraId="4F511E62"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забезпечення випуску боргових цiнних паперiв" не розкрита особою у складі річного звіту через те, що на кінець звітного періоду особа не мала зареєстованих випусків боргових цінних паперів, за якими надається забеспечення.</w:t>
      </w:r>
    </w:p>
    <w:p w14:paraId="760774D5"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придбання власних акцiй протягом звiтного перiоду" не розкрита особою у складі річного звіту через те, що протягом звітного періоду особа не мала випадків придбання власних акцiй.</w:t>
      </w:r>
    </w:p>
    <w:p w14:paraId="171A0A6A"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цiнних паперiв (крiм акцiй) такої особи" не розкрита особою у складі річного звіту через те, що на кінець звітного періоду у працівників особи не має цiнних паперiв (крiм акцiй) такої особи.</w:t>
      </w:r>
    </w:p>
    <w:p w14:paraId="5D0E41DF"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цiнних паперiв (крiм акцiй) такої особи: Усього" не розкрита особою у складі річного звіту через те, що на кінець звітного періоду у працівників особи не має цiнних паперiв (крiм акцiй) такої особи.</w:t>
      </w:r>
    </w:p>
    <w:p w14:paraId="0701FF27"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акцiй у розмiрi понад 0,1 вiдсотка розмiру статутного капiталу" не розкрита особою у складі річного звіту через те, що на кінець звітного періоду особа не мала у власностi працiвникiв особи акцiй у розмiрi понад 0,1 вiдсотка розмiру статутного капiталу.</w:t>
      </w:r>
    </w:p>
    <w:p w14:paraId="72A6274C"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акцiй у розмiрi понад 0,1 вiдсотка розмiру статутного капiталу: Усього" не розкрита особою у складі річного звіту через те, що на кінець звітного періоду особа не мала у власностi працiвникiв особи акцiй у розмiрi понад 0,1 вiдсотка розмiру статутного капiталу.</w:t>
      </w:r>
    </w:p>
    <w:p w14:paraId="6B3E8E49"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будь-якi обмеження щодо обiгу цiнних паперiв особи, в тому числi необхiднiсть отримання вiд особи або iнших власникiв цiнних паперiв згоди на вiдчуження таких цiнних паперiв" не розкрита особою у складі річного звіту через те, що на кінець звітного періоду особа не мала будь-яких обмеженнь щодо обiгу цiнних паперiв особи, в тому числi необхiднiсть отримання вiд особи або iнших власникiв цiнних паперiв згоди на вiдчуження таких цiнних паперiв.</w:t>
      </w:r>
    </w:p>
    <w:p w14:paraId="59E57423"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загальну кiлькiсть голосуючих акцiй та кiлькiсть голосуючих акцiй, права голосу за якими обмежено, а також кiлькiсть голосуючих акцiй, права голосу за якими за результатами обмеження таких прав передано iншiй особi" не розкрита особою у складі річного звіту через те, що на кінець звітного періоду особа не мала загальної кiлькості голосуючих акцiй та кiлькості голосуючих акцiй, права голосу за якими обмежено, а також кiлькості голосуючих акцiй, права голосу за якими за результатами обмеження таких прав передано iншiй особi.</w:t>
      </w:r>
    </w:p>
    <w:p w14:paraId="52A55907"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5 i бiльше вiдсотками акцiй особи. Юридичнi особи"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C55341E"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Складова змісту річної інформації "Iнформацiя про осiб, що володiють 5 i бiльше вiдсотками акцiй особи. Фiзичнi особи" не розкрита особою у складі річного звіту через те, що згідно п.48 "Положення про розкриття інформації </w:t>
      </w:r>
      <w:r w:rsidRPr="005C34A6">
        <w:rPr>
          <w:rFonts w:ascii="Times New Roman" w:eastAsia="Times New Roman" w:hAnsi="Times New Roman" w:cs="Times New Roman"/>
          <w:kern w:val="0"/>
          <w:sz w:val="20"/>
          <w:szCs w:val="20"/>
          <w:lang w:val="en-US" w:eastAsia="uk-UA"/>
          <w14:ligatures w14:val="none"/>
        </w:rPr>
        <w:lastRenderedPageBreak/>
        <w:t>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5BBD1CD1"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5 i бiльше вiдсотками акцiй особи. Усього"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0107676E"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змiну акцiонерiв, яким належать голосуючi акцiї, розмiр пакета яких стає бiльшим, меншим або рiвним пороговому значенню пакета акцiй"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141790D9"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"Відомості про зміну акціонерів, яким належать голосуючі акції, розмір пакета яких стає більшим, меншим або рівним пороговому значенню пакета акцій /Відомості про зміну осіб, яким належить право голосу за акціями, сумарна кількість прав за якими стає більшою, меншою або рівною пороговому значенню пакета акцій/Відомості про зміну осіб, які є власниками фінансових інструментів, пов'язаних з голосуючими акціями акціонерного товариства, у разі, якщо сумарна кількість прав за такими акціями стає більшою, меншою або рівною пороговому значенню пакета акцій"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671C9CEA"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осiб, якi входять до ланцюга володiння корпоративними правами юридичної особи, через яких особа (особи, що дiють спiльно) здiйснює розпорядження акцiями"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4FBC984F"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"Річна фінансова звітність (URL-адреса вебсайту особи, за якою розміщено річну фінансову звітність особи )" не розкрита особою у складі річного звіту через те, що особа подає річну фінансову звітність у складі звіту.</w:t>
      </w:r>
    </w:p>
    <w:p w14:paraId="112BE206"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"Довiдка щодо вiдомостей про аудиторський звiт щодо фiнансової звiтностi за звiтний рiк" не розкрита особою у складі річного звіту через те, що  особа не здійснювала аудит фiнансової звiтностi за звiтний рiк.</w:t>
      </w:r>
    </w:p>
    <w:p w14:paraId="5B8AB30E"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"Твердження щодо рiчної iнформацiї" не розкрита особою у складі річного звіту через те, що на кінець звітного періоду особа не мала офіційної позиції осіб, які здійснюють управлінські функції та підписують річну інформацію особи, про те, що, наскільки їм відомо, річна фінансова звітність, складена відповідно до стандартів бухгалтерського обліку, передбачених Законом про бухгалтерський облік, містить достовірну та об'єктивну інформацію про стан активів, пасивів, фінансовий стан, прибутки та збитки особи і юридичних осіб, які перебувають під контролем особи, у рамках консолідованої фінансової звітності, а також про те, що звіт керівництва містить достовірну та об'єктивну інформацію про розвиток і здійснення господарської діяльності, і стан особи і юридичних осіб, які перебувають під контролем особи, у рамках консолідованої звітності разом з описом основних ризиків та невизначеностей, з якими вони стикаються у процесі господарської діяльності.</w:t>
      </w:r>
    </w:p>
    <w:p w14:paraId="730406BC"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прийняття рiшення про попереднє надання згоди на вчинення значних правочинiв"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7C8354A7"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вчинення значних правочинiв"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55537C55"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вчинення правочинiв, щодо вчинення яких є заiнтересованiсть"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7ED5B7D8"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платежi на користь держави"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67FADA0B"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керiвництва (звiт про управлiння)" не розкрита особою у складі річного звіту через те, що за звітний період особа має підстави не складати та оприлюднювати "Звiт керiвництва (звiт про управлiння)".</w:t>
      </w:r>
    </w:p>
    <w:p w14:paraId="1D8BCC83"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кодекс корпоративного управлiння, яким керується особа" не розкрита особою у складі річного звіту через те, що на кінець звітного періоду особа не має Кодексу корпоративного управлiння, яким керується особа.</w:t>
      </w:r>
    </w:p>
    <w:p w14:paraId="17318260"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lastRenderedPageBreak/>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Цiлi особи та акцiонери та стейкхолдери"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61636CF9"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Наглядова рада"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3E586CF7"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Виконавчий орган"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615917C5"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Рада директорiв"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31F1CAD1"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Винагорода"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23FE7D22"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Розкриття iнформацiї i прозорiсть"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75134695"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Система контролю i стандарти етики"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7F87BC09"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Оцiнка корпоративного управлiння"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1545937E"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загальнi збори акцiонерiв (учасникiв) та загальний опис прийнятих на таких зборах рiшень" не розкрита особою у складі річного звіту через те, що протягом  звітного періоду особа не скликала та не проводила загальнi збори акцiонерiв (учасникiв).</w:t>
      </w:r>
    </w:p>
    <w:p w14:paraId="293803BE"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збори власникiв облiгацiй та загальний опис прийнятих на таких зборах рiшень" не розкрита особою у складі річного звіту через те, що протягом  звітного періоду особа не скликала та не проводила збори власникiв облiгацiй.</w:t>
      </w:r>
    </w:p>
    <w:p w14:paraId="64F467FD"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Персональний склад ради та її комiтетiв" не розкрита особою у складі річного звіту через те, що на кінець звітного періоду особа не має Ради.</w:t>
      </w:r>
    </w:p>
    <w:p w14:paraId="0F463832"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Iнформацiя про проведенi засiдання ради та загальний опис прийнятих рiшень" не розкрита особою у складі річного звіту через те, що на протягом звітного періоду особа не проводила засідань Ради.</w:t>
      </w:r>
    </w:p>
    <w:p w14:paraId="13E67D21"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Iнформацiя про проведенi засiдання комiтетiв ради та загальний опис прийнятих рiшень" не розкрита особою у складі річного звіту через те, що протягом звітного періоду особа не проводила засiдань комiтетiв ради.</w:t>
      </w:r>
    </w:p>
    <w:p w14:paraId="0C5B1FDA"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Звiт ради" не розкрита особою у складі річного звіту через те, що на кінець звітного періоду особа не мала Ради.</w:t>
      </w:r>
    </w:p>
    <w:p w14:paraId="1EE19EE7"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Персональний склад колегіального виконавчого органу та його комiтетiв" не розкрита особою у складі річного звіту через те, що на кінець звітного періоду особа не мала колегіального виконавчого органу.</w:t>
      </w:r>
    </w:p>
    <w:p w14:paraId="5099B9F1"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Iнформацiя  про проведенi засiдання колегiального виконавчого органу та загальний опис прийнятих рiшень" не розкрита особою у складі річного звіту через те, що протягом звітного періоду особа не проводила засідань колегіального виконавчого органу.</w:t>
      </w:r>
    </w:p>
    <w:p w14:paraId="347F2AF8"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Iнформацiя про проведенi засiдання комiтетiв колегiального виконавчого органу та загальний опис прийнятих рiшень" не розкрита особою у складі річного звіту через те, що протягом звітного періоду особа не проводила засідань комітетів колегіального виконавчого органу.</w:t>
      </w:r>
    </w:p>
    <w:p w14:paraId="0DA02C76"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Iнформацiя про одноосiбний виконавчий орган та загальний опис прийнятих рiшень" не розкрита особою у складі річного звіту через те, що на кінець звітного періоду особа не мала одноосібного виконавчого органу.</w:t>
      </w:r>
    </w:p>
    <w:p w14:paraId="54D65F77"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lastRenderedPageBreak/>
        <w:t>Складова змісту річної інформації "Звiт про корпоративне управлiння. Виконавчий орган. Звiт виконавчого органу" не розкрита особою у складі річного звіту через те, що на кінець звітного періоду особа не мала колегіального виконавчого органу.</w:t>
      </w:r>
    </w:p>
    <w:p w14:paraId="3F1945B3"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корпоративного секретаря, а також звiт щодо результатiв його дiяльностi" не розкрита особою у складі річного звіту через те, що на кінець звітного періоду особа не мала корпоративного секретаря.</w:t>
      </w:r>
    </w:p>
    <w:p w14:paraId="4793CC54"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Опис основних характеристик систем внутрiшнього контролю особи, а також перелiк структурних пiдроздiлiв особи, якi здiйснюють ключовi обов'язки щодо забезпечення роботи систем внутрiшнього контролю" не розкрита особою у складі річного звіту через те, що на кінець звітного періоду особа не мала створенної системи внутрiшнього контролю особи.</w:t>
      </w:r>
    </w:p>
    <w:p w14:paraId="0C12865D"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щодо осiб, якi прямо або опосередковано є власниками значного пакета акцiй особи" не розкрита особою у складі річного звіту через те, що на кінець звітного періоду особа не мала осiб, якi прямо або опосередковано є власниками значного пакета акцiй особи.</w:t>
      </w:r>
    </w:p>
    <w:p w14:paraId="3DB95B14"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щодо будь-яких обмежень прав участi та голосування акцiонерiв (учасникiв) на загальних зборах особи" не розкрита особою у складі річного звіту через те, що на кінець звітного періоду особа не мала будь-яких обмежень прав участi та голосування акцiонерiв (учасникiв) на загальних зборах особи.</w:t>
      </w:r>
    </w:p>
    <w:p w14:paraId="0AE7D813"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винагороду членiв виконавчого органу та/або ради особи" не розкрита особою у складі річного звіту через те, що протягом звітного періоду члени виконавчого органу та/або ради особи не отримували винагороду.</w:t>
      </w:r>
    </w:p>
    <w:p w14:paraId="7B590127"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полiтику розкриття iнформацiї особою" не розкрита особою у складі річного звіту через те, що на кінець звітного періоду особа не мала внутрішнього документу особи, в якому визначено полiтику розкриття iнформацiї особою.</w:t>
      </w:r>
    </w:p>
    <w:p w14:paraId="208E3479"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радника" не розкрита особою у складі річного звіту через те, що на кінець звітного періоду особа не мала радника.</w:t>
      </w:r>
    </w:p>
    <w:p w14:paraId="0A7FD0D0"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вiд суб'єкта аудиторської дiяльностi з урахуванням вимог, передбачених пунктом 45 Положення" не розкрита особою у складі річного звіту через те, що протягом звітного періоду особа не проводила аудит з урахуванням вимог, передбачених пунктом 45 Положення.</w:t>
      </w:r>
    </w:p>
    <w:p w14:paraId="647A80A5"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передбачена законодавством про дiяльнiсть та регулювання дiяльностi на ринку фiнансових послуг" не розкрита особою у складі річного звіту через те, що на кінець звітного періоду особа не є фінансовою установою.</w:t>
      </w:r>
    </w:p>
    <w:p w14:paraId="4AA625EA"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"Звiт про сталий розвиток" не розкрита особою у складі річного звіту через те, що за звітний період особа має підстави не складати та оприлюднювати "Звiт про сталий розвиток".</w:t>
      </w:r>
    </w:p>
    <w:p w14:paraId="63095208"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структурi власностi емiтента фiзичних осiб, якi мають громадянство iноземної держави зони ризику" не розкрита особою у складі річного звіту через те, що на кінець звітного періоду особа не мала в структурi власностi емiтента фiзичних осiб, якi мають громадянство iноземної держави зони ризику.</w:t>
      </w:r>
    </w:p>
    <w:p w14:paraId="779CD671"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структурi власностi емiтента фiзичних осiб, постiйним мiсцем проживання яких є iноземнi держави зони ризику" не розкрита особою у складі річного звіту через те, що на кінець звітного періоду особа не мала в структурi власностi емiтента фiзичних осiб, постiйним мiсцем проживання яких є iноземнi держави зони ризику.</w:t>
      </w:r>
    </w:p>
    <w:p w14:paraId="56DBAF93"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структурi власностi емiтента юридичних осiб, мiсцем реєстрацiї яких є iноземнi держави зони ризику" не розкрита особою у складі річного звіту через те, що на кінець звітного періоду особа не мала в структурi власностi емiтента юридичних осiб, мiсцем реєстрацiї яких є iноземнi держави зони ризику.</w:t>
      </w:r>
    </w:p>
    <w:p w14:paraId="44EB846D"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"Перелiк засновникiв, акцiонерiв, учасникiв, що вiдноситься до iнформацiї щодо наявностi в структурi власностi емiтента юридичних осiб, мiсцем реєстрацiї яких є iноземнi держави зони ризику" не розкрита особою у складі річного звіту через те, що на кінець звітного періоду особа не мала в структурi власностi емiтента юридичних осiб, мiсцем реєстрацiї яких є iноземнi держави зони ризику.</w:t>
      </w:r>
    </w:p>
    <w:p w14:paraId="1A442443"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органах управлiння емiтента фiзичних осiб, якi мають громадянство iноземної держави зони ризику" не розкрита особою у складі річного звіту через те, що на кінець звітного періоду особа не мала  в органах управлiння емiтента фiзичних осiб, якi мають громадянство iноземної держави зони ризику.</w:t>
      </w:r>
    </w:p>
    <w:p w14:paraId="432FEFF0"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у емiтента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юридичних осiб" не розкрита особою у складі річного звіту через те, що на кінець звітного періоду  особа не мала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юридичних осiб.</w:t>
      </w:r>
    </w:p>
    <w:p w14:paraId="21149C9C"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Складова змісту річної інформації "Iнформацiя щодо наявностi у емiтента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фiзичних осiб" не розкрита особою у складі річного звіту через те, що на кінець </w:t>
      </w:r>
      <w:r w:rsidRPr="005C34A6">
        <w:rPr>
          <w:rFonts w:ascii="Times New Roman" w:eastAsia="Times New Roman" w:hAnsi="Times New Roman" w:cs="Times New Roman"/>
          <w:kern w:val="0"/>
          <w:sz w:val="20"/>
          <w:szCs w:val="20"/>
          <w:lang w:val="en-US" w:eastAsia="uk-UA"/>
          <w14:ligatures w14:val="none"/>
        </w:rPr>
        <w:lastRenderedPageBreak/>
        <w:t>звітного періоду  особа не мала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фiзичних осiб.</w:t>
      </w:r>
    </w:p>
    <w:p w14:paraId="2EC8DF05"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розташування дочiрнiх компанiй/пiдприємств, фiлiй, представництв та/або iнших вiдокремлених структурних пiдроздiлiв емiтента на територiї держави зони ризику" не розкрита особою у складі річного звіту через те, що на кінець звітного періоду  особа не мала дочiрнiх компанiй/пiдприємств, фiлiй, представництв та/або iнших вiдокремлених структурних пiдроздiлiв емiтента,  розташованих на територiї держави зони ризику.</w:t>
      </w:r>
    </w:p>
    <w:p w14:paraId="6B208E31"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юридичних осiб засновником, учасником, акцiонером яких є емiтент разом з особами, визначеними пп.1-3 п.47 Положення" не розкрита особою у складі річного звіту через те, що на кінець звітного періоду  особа не є  засновником, учасником, акцiонером юридичних осiб разом з особами, визначеними пп.1-3 п.47 Положення.</w:t>
      </w:r>
    </w:p>
    <w:p w14:paraId="5AFBE3A9"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"Перелiк засновникiв, акцiонерiв, учасникiв, що вiдноситься до iнформацiї щодо наявностi юридичних осiб засновником, учасником, акцiонером яких є емiтент разом з особами, визначеними пп.1-3 п.47 Положення" не розкрита особою у складі річного звіту через те, що на кінець звітного періоду  особа не є  засновником, учасником, акцiонером юридичних осiб разом з особами, визначеними пп.1-3 п.47 Положення.</w:t>
      </w:r>
    </w:p>
    <w:p w14:paraId="0C59BFF6"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у емiтента корпоративних прав в юридичнiй особi, зареєстрованiй в iноземнiй державi зони ризику" не розкрита особою у складі річного звіту через те, що на кінець звітного періоду  особа не мала  корпоративних прав в юридичнiй особi, зареєстрованiй в iноземнiй державi зони ризику.</w:t>
      </w:r>
    </w:p>
    <w:p w14:paraId="6A25F39E"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у емiтента цiнних паперiв (крiм акцiй) юридичної особи, яка зареєстрована в iноземнiй державi зони ризику" не розкрита особою у складі річного звіту через те, що на кінець звітного періоду  особа не мала цiнних паперiв (крiм акцiй) юридичної особи, яка зареєстрована в iноземнiй державi зони ризику.</w:t>
      </w:r>
    </w:p>
    <w:p w14:paraId="4CFFD787"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"Корпоративнi та iншi договори. Iнформацiя про корпоративнi / акцiонернi) договори, укладенi акцiонерами (учасниками) особи, яка наявна в особи" не розкрита особою у складі річного звіту через те, що особа  не має  корпоративних/акціонерних договорів, укладених акціонерами (учасниками) особи, які були б укладені, набрали чинності або діяли протягом звітного періоду.</w:t>
      </w:r>
    </w:p>
    <w:p w14:paraId="0DFC3BCD"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"Корпоративнi та iншi договори. Iнформацiя про будь-якi договори та/або правочини, умовою чинностi яких є незмiннiсть осiб, якi здiйснюють контроль над емiтентом" не розкрита особою у складі річного звіту через те, що особа  не мала  договорів та/або правочинів, умовою чинностi яких є незмiннiсть осiб, якi здiйснюють контроль над емiтентом, які укладені, набрали чинності або діяли протягом звітного періоду.</w:t>
      </w:r>
    </w:p>
    <w:p w14:paraId="208ECE36"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будь-якi винагороди або компенсацiї, якi мають бути виплаченi посадовим особам емiтента в разi їх звiльнення"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189C3F0"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"Дивiдендна полiтика" не розкрита особою у складі річного звіту через те, що на кінець звітного періоду особа не мала внутрішнього документа,  який визначає дивідендну політику особи.</w:t>
      </w:r>
    </w:p>
    <w:p w14:paraId="3D2E8B41"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"Дивiденди. Iнформацiя про виплату дивiдендiв та iнших доходiв за цiнними паперами у звiтному роцi" не розкрита особою у складі річного звіту через те, що протягом звітного періоду дивіденди не нараховувалися та не сплачувалися.</w:t>
      </w:r>
    </w:p>
    <w:p w14:paraId="3DA117E0"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виплату дивiдендiв та iнших доходiв за цiнними паперами у звiтному роцi (суми перерахованих/вiдправлених дивiдендiв на вiдповiдну дату)" не розкрита особою у складі річного звіту через те, що протягом звітного періоду дивіденди не нараховувалися та не сплачувалися.</w:t>
      </w:r>
    </w:p>
    <w:p w14:paraId="681DCF5A"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iпотечних облiгацiй. Iнформацiя про змiну прав власникiв депозитарних розписок за такими деривативними цiнними паперами у зв'язку зi змiною прав за акцiями, що є базовим активом таких деривативних цiнних паперiв" не розкрита особою у складі річного звіту через те, що за звітний період особа не здійснювала емісії iпотечних облiгацiй.</w:t>
      </w:r>
    </w:p>
    <w:p w14:paraId="5AA8ADE0"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випуски iпотечних облiгацiй" не розкрита особою у складі річного звіту через те, що за звітний період особа не здійснювала емісії iпотечних облiгацiй.</w:t>
      </w:r>
    </w:p>
    <w:p w14:paraId="14233FB9"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розмiр iпотечного покриття та його спiввiдношення з розмiром (сумою) зобов'язань за iпотечними  облiгацiями з цим iпотечним покриттям" не розкрита особою у складі річного звіту через те, що за звітний період особа не здійснювала емісії iпотечних облiгацiй.</w:t>
      </w:r>
    </w:p>
    <w:p w14:paraId="27504B6A"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спiввiдношення розмiру iпотечного покриття з розмiром (сумою) зобов'язань за iпотечними  облiгацiями з цим iпотечним покриттям на кожну дату пiсля замiн iпотечних активiв у складi iпотечного покриття, якi вiдбувались протягом звiтного періоду не розкрита особою у складі річного звіту через те, що за звітний період особа не здійснювала емісії iпотечних облiгацiй.</w:t>
      </w:r>
    </w:p>
    <w:p w14:paraId="4E69E59E"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замiни iпотечних активiв у складi iпотечного покриття або включення нових iпотечних активiв до складу iпотечного покриття (за кожним випуском iпотечних облiгацiй)" не розкрита особою у складі річного звіту через те, що за звітний період особа не здійснювала емісії iпотечних облiгацiй.</w:t>
      </w:r>
    </w:p>
    <w:p w14:paraId="4F9ABC82"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структуру iпотечного покриття iпотечних облiгацiй за видами iпотечних активiв та iнших активiв на кiнець звiтного перiоду" не розкрита особою у складі річного звіту через те, що за звітний період особа не здійснювала емісії iпотечних облiгацiй.</w:t>
      </w:r>
    </w:p>
    <w:p w14:paraId="7E3EA675"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lastRenderedPageBreak/>
        <w:t>Складова змісту річної інформації "Вiдомостi щодо пiдстав виникнення у емiтента iпотечних облiгацiй прав на iпотечнi активи, якi складають iпотечне покриття за станом на кiнець звiтного року" не розкрита особою у складі річного звіту через те, що за звітний період особа не здійснювала емісії iпотечних облiгацiй.</w:t>
      </w:r>
    </w:p>
    <w:p w14:paraId="4484D189"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прострочених боржником строкiв сплати чергових платежiв за кредитними договорами (договорами позики), права вимоги за якими забезпечено iпотеками, якi включено до складу iпотечного покриття" не розкрита особою у складі річного звіту через те, що за звітний період особа не здійснювала емісії iпотечних облiгацiй.</w:t>
      </w:r>
    </w:p>
    <w:p w14:paraId="36675880"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сертифiкатiв ФОН. Вiдомостi про замiну адмiнiстратора за випуском облiгацiй, управителя iпотечних активiв " не розкрита особою у складі річного звіту через те, що за звітний період особа не здійснювала емісії сертифікатів ФОН.</w:t>
      </w:r>
    </w:p>
    <w:p w14:paraId="35BAF746"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"Основнi вiдомостi про ФОН" не розкрита особою у складі річного звіту через те, що за звітний період особа не здійснювала емісії сертифікатів ФОН.</w:t>
      </w:r>
    </w:p>
    <w:p w14:paraId="60AD0AED"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випуски сертифiкатiв ФОН" не розкрита особою у складі річного звіту через те, що за звітний період особа не здійснювала емісії сертифікатів ФОН.</w:t>
      </w:r>
    </w:p>
    <w:p w14:paraId="6988FF69"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сертифiкатами ФОН. Юридичнi особи власники сертифiкатiв ФОН" не розкрита особою у складі річного звіту через те, що за звітний період особа не здійснювала емісії сертифікатів ФОН.</w:t>
      </w:r>
    </w:p>
    <w:p w14:paraId="47BB4CC4"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сертифiкатами ФОН. Фiзичнi особи власники сертифiкатiв ФОН" не розкрита особою у складі річного звіту через те, що за звітний період особа не здійснювала емісії сертифікатів ФОН.</w:t>
      </w:r>
    </w:p>
    <w:p w14:paraId="777CCB13"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сертифiкатами ФОН. Усього" не розкрита особою у складі річного звіту через те, що за звітний період особа не здійснювала емісії сертифікатів ФОН.</w:t>
      </w:r>
    </w:p>
    <w:p w14:paraId="098789DF"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"Розрахунок вартостi чистих активiв ФОН (на кiнець звiтного перiоду)" не розкрита особою у складі річного звіту через те, що за звітний період особа не здійснювала емісії сертифікатів ФОН.</w:t>
      </w:r>
    </w:p>
    <w:p w14:paraId="2FC0EE21"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"Правила ФОН" не розкрита особою у складі річного звіту через те, що за звітний період особа не здійснювала емісії сертифікатів ФОН.</w:t>
      </w:r>
    </w:p>
    <w:p w14:paraId="177C31B8"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"Список посилань на регульовану iнформацiю, яка була розкрита протягом звiтного перiоду" не розкрита особою у складі річного звіту через те, що за звітний період особа не розкривала регульовану інформацію.</w:t>
      </w:r>
    </w:p>
    <w:p w14:paraId="128C2F7F"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Складова змісту річної інформації "Рiчна фiнансова звiтнiсть поручителя (страховика/гаранта), що здiйснює забезпечення випуску боргових цiнних паперiв" не розкрита особою у складі річного звіту через те, що на кінець звітного періоду особа не є поручителем (страховиком/гарантом).</w:t>
      </w:r>
    </w:p>
    <w:p w14:paraId="2706D1D6"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p>
    <w:p w14:paraId="538B232A" w14:textId="77777777" w:rsidR="005C34A6" w:rsidRPr="005C34A6" w:rsidRDefault="005C34A6" w:rsidP="005C34A6">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4"/>
          <w:szCs w:val="24"/>
          <w:lang w:val="en-US" w:eastAsia="uk-UA"/>
          <w14:ligatures w14:val="none"/>
        </w:rPr>
      </w:pPr>
      <w:r w:rsidRPr="005C34A6">
        <w:rPr>
          <w:rFonts w:ascii="Times New Roman" w:eastAsia="Times New Roman" w:hAnsi="Times New Roman" w:cs="Times New Roman"/>
          <w:b/>
          <w:color w:val="000000"/>
          <w:kern w:val="0"/>
          <w:sz w:val="24"/>
          <w:szCs w:val="24"/>
          <w:lang w:eastAsia="uk-UA"/>
          <w14:ligatures w14:val="none"/>
        </w:rPr>
        <w:t>Зміст</w:t>
      </w:r>
      <w:r w:rsidRPr="005C34A6">
        <w:rPr>
          <w:rFonts w:ascii="Times New Roman" w:eastAsia="Times New Roman" w:hAnsi="Times New Roman" w:cs="Times New Roman"/>
          <w:b/>
          <w:color w:val="000000"/>
          <w:kern w:val="0"/>
          <w:sz w:val="24"/>
          <w:szCs w:val="24"/>
          <w:vertAlign w:val="superscript"/>
          <w:lang w:eastAsia="uk-UA"/>
          <w14:ligatures w14:val="none"/>
        </w:rPr>
        <w:t xml:space="preserve"> </w:t>
      </w:r>
      <w:r w:rsidRPr="005C34A6">
        <w:rPr>
          <w:rFonts w:ascii="Times New Roman" w:eastAsia="Times New Roman" w:hAnsi="Times New Roman" w:cs="Times New Roman"/>
          <w:b/>
          <w:color w:val="000000"/>
          <w:kern w:val="0"/>
          <w:sz w:val="24"/>
          <w:szCs w:val="24"/>
          <w:lang w:eastAsia="uk-UA"/>
          <w14:ligatures w14:val="none"/>
        </w:rPr>
        <w:t>до річного звіту</w:t>
      </w:r>
    </w:p>
    <w:p w14:paraId="1BD0DD86" w14:textId="77777777" w:rsidR="005C34A6" w:rsidRPr="005C34A6" w:rsidRDefault="005C34A6" w:rsidP="005C34A6">
      <w:pPr>
        <w:widowControl w:val="0"/>
        <w:tabs>
          <w:tab w:val="right" w:pos="7710"/>
          <w:tab w:val="right" w:pos="11514"/>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4"/>
          <w:szCs w:val="24"/>
          <w:lang w:eastAsia="uk-UA"/>
          <w14:ligatures w14:val="none"/>
        </w:rPr>
      </w:pPr>
    </w:p>
    <w:p w14:paraId="038CDE82" w14:textId="045F080D" w:rsidR="005C34A6" w:rsidRDefault="005C34A6">
      <w:pPr>
        <w:pStyle w:val="11"/>
        <w:tabs>
          <w:tab w:val="right" w:leader="dot" w:pos="9912"/>
        </w:tabs>
        <w:rPr>
          <w:noProof/>
        </w:rPr>
      </w:pPr>
      <w:r>
        <w:rPr>
          <w:rFonts w:ascii="Times New Roman" w:eastAsia="Times New Roman" w:hAnsi="Times New Roman" w:cs="Times New Roman"/>
          <w:kern w:val="0"/>
          <w:sz w:val="20"/>
          <w:szCs w:val="20"/>
          <w:lang w:val="en-US" w:eastAsia="uk-UA"/>
          <w14:ligatures w14:val="none"/>
        </w:rPr>
        <w:fldChar w:fldCharType="begin"/>
      </w:r>
      <w:r>
        <w:rPr>
          <w:rFonts w:ascii="Times New Roman" w:eastAsia="Times New Roman" w:hAnsi="Times New Roman" w:cs="Times New Roman"/>
          <w:kern w:val="0"/>
          <w:sz w:val="20"/>
          <w:szCs w:val="20"/>
          <w:lang w:val="en-US" w:eastAsia="uk-UA"/>
          <w14:ligatures w14:val="none"/>
        </w:rPr>
        <w:instrText xml:space="preserve"> TOC \o "1-9" \h \z \u </w:instrText>
      </w:r>
      <w:r>
        <w:rPr>
          <w:rFonts w:ascii="Times New Roman" w:eastAsia="Times New Roman" w:hAnsi="Times New Roman" w:cs="Times New Roman"/>
          <w:kern w:val="0"/>
          <w:sz w:val="20"/>
          <w:szCs w:val="20"/>
          <w:lang w:val="en-US" w:eastAsia="uk-UA"/>
          <w14:ligatures w14:val="none"/>
        </w:rPr>
        <w:fldChar w:fldCharType="separate"/>
      </w:r>
      <w:hyperlink w:anchor="_Toc212740319" w:history="1">
        <w:r w:rsidRPr="0092640B">
          <w:rPr>
            <w:rStyle w:val="af3"/>
            <w:rFonts w:ascii="Times New Roman" w:eastAsia="Times New Roman" w:hAnsi="Times New Roman" w:cs="Times New Roman"/>
            <w:b/>
            <w:bCs/>
            <w:noProof/>
            <w:kern w:val="28"/>
            <w:lang w:eastAsia="uk-UA"/>
            <w14:ligatures w14:val="none"/>
          </w:rPr>
          <w:t>I. Загальна інформація</w:t>
        </w:r>
        <w:r>
          <w:rPr>
            <w:noProof/>
            <w:webHidden/>
          </w:rPr>
          <w:tab/>
        </w:r>
        <w:r>
          <w:rPr>
            <w:noProof/>
            <w:webHidden/>
          </w:rPr>
          <w:fldChar w:fldCharType="begin"/>
        </w:r>
        <w:r>
          <w:rPr>
            <w:noProof/>
            <w:webHidden/>
          </w:rPr>
          <w:instrText xml:space="preserve"> PAGEREF _Toc212740319 \h </w:instrText>
        </w:r>
        <w:r>
          <w:rPr>
            <w:noProof/>
            <w:webHidden/>
          </w:rPr>
        </w:r>
        <w:r>
          <w:rPr>
            <w:noProof/>
            <w:webHidden/>
          </w:rPr>
          <w:fldChar w:fldCharType="separate"/>
        </w:r>
        <w:r>
          <w:rPr>
            <w:noProof/>
            <w:webHidden/>
          </w:rPr>
          <w:t>9</w:t>
        </w:r>
        <w:r>
          <w:rPr>
            <w:noProof/>
            <w:webHidden/>
          </w:rPr>
          <w:fldChar w:fldCharType="end"/>
        </w:r>
      </w:hyperlink>
    </w:p>
    <w:p w14:paraId="4E40CD0F" w14:textId="2BE92831" w:rsidR="005C34A6" w:rsidRDefault="005C34A6">
      <w:pPr>
        <w:pStyle w:val="11"/>
        <w:tabs>
          <w:tab w:val="right" w:leader="dot" w:pos="9912"/>
        </w:tabs>
        <w:rPr>
          <w:noProof/>
        </w:rPr>
      </w:pPr>
      <w:hyperlink w:anchor="_Toc212740320" w:history="1">
        <w:r w:rsidRPr="0092640B">
          <w:rPr>
            <w:rStyle w:val="af3"/>
            <w:rFonts w:ascii="Times New Roman" w:eastAsia="Times New Roman" w:hAnsi="Times New Roman" w:cs="Times New Roman"/>
            <w:b/>
            <w:bCs/>
            <w:noProof/>
            <w:kern w:val="28"/>
            <w:lang w:eastAsia="uk-UA"/>
            <w14:ligatures w14:val="none"/>
          </w:rPr>
          <w:t>1. Ідентифікаційні дані та загальна інформація</w:t>
        </w:r>
        <w:r>
          <w:rPr>
            <w:noProof/>
            <w:webHidden/>
          </w:rPr>
          <w:tab/>
        </w:r>
        <w:r>
          <w:rPr>
            <w:noProof/>
            <w:webHidden/>
          </w:rPr>
          <w:fldChar w:fldCharType="begin"/>
        </w:r>
        <w:r>
          <w:rPr>
            <w:noProof/>
            <w:webHidden/>
          </w:rPr>
          <w:instrText xml:space="preserve"> PAGEREF _Toc212740320 \h </w:instrText>
        </w:r>
        <w:r>
          <w:rPr>
            <w:noProof/>
            <w:webHidden/>
          </w:rPr>
        </w:r>
        <w:r>
          <w:rPr>
            <w:noProof/>
            <w:webHidden/>
          </w:rPr>
          <w:fldChar w:fldCharType="separate"/>
        </w:r>
        <w:r>
          <w:rPr>
            <w:noProof/>
            <w:webHidden/>
          </w:rPr>
          <w:t>9</w:t>
        </w:r>
        <w:r>
          <w:rPr>
            <w:noProof/>
            <w:webHidden/>
          </w:rPr>
          <w:fldChar w:fldCharType="end"/>
        </w:r>
      </w:hyperlink>
    </w:p>
    <w:p w14:paraId="27079C41" w14:textId="636290E1" w:rsidR="005C34A6" w:rsidRDefault="005C34A6">
      <w:pPr>
        <w:pStyle w:val="11"/>
        <w:tabs>
          <w:tab w:val="right" w:leader="dot" w:pos="9912"/>
        </w:tabs>
        <w:rPr>
          <w:noProof/>
        </w:rPr>
      </w:pPr>
      <w:hyperlink w:anchor="_Toc212740321" w:history="1">
        <w:r w:rsidRPr="0092640B">
          <w:rPr>
            <w:rStyle w:val="af3"/>
            <w:rFonts w:ascii="Times New Roman" w:eastAsia="Times New Roman" w:hAnsi="Times New Roman" w:cs="Times New Roman"/>
            <w:b/>
            <w:bCs/>
            <w:noProof/>
            <w:kern w:val="28"/>
            <w:lang w:eastAsia="uk-UA"/>
            <w14:ligatures w14:val="none"/>
          </w:rPr>
          <w:t>2. Органи управління та посадові особи. Організаційна структура</w:t>
        </w:r>
        <w:r>
          <w:rPr>
            <w:noProof/>
            <w:webHidden/>
          </w:rPr>
          <w:tab/>
        </w:r>
        <w:r>
          <w:rPr>
            <w:noProof/>
            <w:webHidden/>
          </w:rPr>
          <w:fldChar w:fldCharType="begin"/>
        </w:r>
        <w:r>
          <w:rPr>
            <w:noProof/>
            <w:webHidden/>
          </w:rPr>
          <w:instrText xml:space="preserve"> PAGEREF _Toc212740321 \h </w:instrText>
        </w:r>
        <w:r>
          <w:rPr>
            <w:noProof/>
            <w:webHidden/>
          </w:rPr>
        </w:r>
        <w:r>
          <w:rPr>
            <w:noProof/>
            <w:webHidden/>
          </w:rPr>
          <w:fldChar w:fldCharType="separate"/>
        </w:r>
        <w:r>
          <w:rPr>
            <w:noProof/>
            <w:webHidden/>
          </w:rPr>
          <w:t>11</w:t>
        </w:r>
        <w:r>
          <w:rPr>
            <w:noProof/>
            <w:webHidden/>
          </w:rPr>
          <w:fldChar w:fldCharType="end"/>
        </w:r>
      </w:hyperlink>
    </w:p>
    <w:p w14:paraId="6A02415A" w14:textId="25CD2852" w:rsidR="005C34A6" w:rsidRDefault="005C34A6">
      <w:pPr>
        <w:pStyle w:val="11"/>
        <w:tabs>
          <w:tab w:val="right" w:leader="dot" w:pos="9912"/>
        </w:tabs>
        <w:rPr>
          <w:noProof/>
        </w:rPr>
      </w:pPr>
      <w:hyperlink w:anchor="_Toc212740322" w:history="1">
        <w:r w:rsidRPr="0092640B">
          <w:rPr>
            <w:rStyle w:val="af3"/>
            <w:rFonts w:ascii="Times New Roman" w:eastAsia="Times New Roman" w:hAnsi="Times New Roman" w:cs="Times New Roman"/>
            <w:b/>
            <w:bCs/>
            <w:noProof/>
            <w:kern w:val="28"/>
            <w:lang w:val="ru-RU" w:eastAsia="uk-UA"/>
            <w14:ligatures w14:val="none"/>
          </w:rPr>
          <w:t xml:space="preserve">4. </w:t>
        </w:r>
        <w:r w:rsidRPr="0092640B">
          <w:rPr>
            <w:rStyle w:val="af3"/>
            <w:rFonts w:ascii="Times New Roman" w:eastAsia="Times New Roman" w:hAnsi="Times New Roman" w:cs="Times New Roman"/>
            <w:b/>
            <w:bCs/>
            <w:noProof/>
            <w:kern w:val="28"/>
            <w:lang w:eastAsia="uk-UA"/>
            <w14:ligatures w14:val="none"/>
          </w:rPr>
          <w:t>Опис господарської та фінансової діяльності</w:t>
        </w:r>
        <w:r>
          <w:rPr>
            <w:noProof/>
            <w:webHidden/>
          </w:rPr>
          <w:tab/>
        </w:r>
        <w:r>
          <w:rPr>
            <w:noProof/>
            <w:webHidden/>
          </w:rPr>
          <w:fldChar w:fldCharType="begin"/>
        </w:r>
        <w:r>
          <w:rPr>
            <w:noProof/>
            <w:webHidden/>
          </w:rPr>
          <w:instrText xml:space="preserve"> PAGEREF _Toc212740322 \h </w:instrText>
        </w:r>
        <w:r>
          <w:rPr>
            <w:noProof/>
            <w:webHidden/>
          </w:rPr>
        </w:r>
        <w:r>
          <w:rPr>
            <w:noProof/>
            <w:webHidden/>
          </w:rPr>
          <w:fldChar w:fldCharType="separate"/>
        </w:r>
        <w:r>
          <w:rPr>
            <w:noProof/>
            <w:webHidden/>
          </w:rPr>
          <w:t>13</w:t>
        </w:r>
        <w:r>
          <w:rPr>
            <w:noProof/>
            <w:webHidden/>
          </w:rPr>
          <w:fldChar w:fldCharType="end"/>
        </w:r>
      </w:hyperlink>
    </w:p>
    <w:p w14:paraId="73920E6E" w14:textId="29578535" w:rsidR="005C34A6" w:rsidRDefault="005C34A6">
      <w:pPr>
        <w:pStyle w:val="11"/>
        <w:tabs>
          <w:tab w:val="right" w:leader="dot" w:pos="9912"/>
        </w:tabs>
        <w:rPr>
          <w:noProof/>
        </w:rPr>
      </w:pPr>
      <w:hyperlink w:anchor="_Toc212740323" w:history="1">
        <w:r w:rsidRPr="0092640B">
          <w:rPr>
            <w:rStyle w:val="af3"/>
            <w:rFonts w:ascii="Times New Roman" w:eastAsia="Times New Roman" w:hAnsi="Times New Roman" w:cs="Times New Roman"/>
            <w:b/>
            <w:bCs/>
            <w:noProof/>
            <w:kern w:val="28"/>
            <w:lang w:eastAsia="uk-UA"/>
            <w14:ligatures w14:val="none"/>
          </w:rPr>
          <w:t>II. Інформація щодо капіталу та цінних паперів</w:t>
        </w:r>
        <w:r>
          <w:rPr>
            <w:noProof/>
            <w:webHidden/>
          </w:rPr>
          <w:tab/>
        </w:r>
        <w:r>
          <w:rPr>
            <w:noProof/>
            <w:webHidden/>
          </w:rPr>
          <w:fldChar w:fldCharType="begin"/>
        </w:r>
        <w:r>
          <w:rPr>
            <w:noProof/>
            <w:webHidden/>
          </w:rPr>
          <w:instrText xml:space="preserve"> PAGEREF _Toc212740323 \h </w:instrText>
        </w:r>
        <w:r>
          <w:rPr>
            <w:noProof/>
            <w:webHidden/>
          </w:rPr>
        </w:r>
        <w:r>
          <w:rPr>
            <w:noProof/>
            <w:webHidden/>
          </w:rPr>
          <w:fldChar w:fldCharType="separate"/>
        </w:r>
        <w:r>
          <w:rPr>
            <w:noProof/>
            <w:webHidden/>
          </w:rPr>
          <w:t>17</w:t>
        </w:r>
        <w:r>
          <w:rPr>
            <w:noProof/>
            <w:webHidden/>
          </w:rPr>
          <w:fldChar w:fldCharType="end"/>
        </w:r>
      </w:hyperlink>
    </w:p>
    <w:p w14:paraId="45409203" w14:textId="5394CE51" w:rsidR="005C34A6" w:rsidRDefault="005C34A6">
      <w:pPr>
        <w:pStyle w:val="11"/>
        <w:tabs>
          <w:tab w:val="right" w:leader="dot" w:pos="9912"/>
        </w:tabs>
        <w:rPr>
          <w:noProof/>
        </w:rPr>
      </w:pPr>
      <w:hyperlink w:anchor="_Toc212740324" w:history="1">
        <w:r w:rsidRPr="0092640B">
          <w:rPr>
            <w:rStyle w:val="af3"/>
            <w:rFonts w:ascii="Times New Roman" w:eastAsia="Times New Roman" w:hAnsi="Times New Roman" w:cs="Times New Roman"/>
            <w:b/>
            <w:bCs/>
            <w:noProof/>
            <w:kern w:val="28"/>
            <w:lang w:eastAsia="uk-UA"/>
            <w14:ligatures w14:val="none"/>
          </w:rPr>
          <w:t>3. Цінні папери</w:t>
        </w:r>
        <w:r>
          <w:rPr>
            <w:noProof/>
            <w:webHidden/>
          </w:rPr>
          <w:tab/>
        </w:r>
        <w:r>
          <w:rPr>
            <w:noProof/>
            <w:webHidden/>
          </w:rPr>
          <w:fldChar w:fldCharType="begin"/>
        </w:r>
        <w:r>
          <w:rPr>
            <w:noProof/>
            <w:webHidden/>
          </w:rPr>
          <w:instrText xml:space="preserve"> PAGEREF _Toc212740324 \h </w:instrText>
        </w:r>
        <w:r>
          <w:rPr>
            <w:noProof/>
            <w:webHidden/>
          </w:rPr>
        </w:r>
        <w:r>
          <w:rPr>
            <w:noProof/>
            <w:webHidden/>
          </w:rPr>
          <w:fldChar w:fldCharType="separate"/>
        </w:r>
        <w:r>
          <w:rPr>
            <w:noProof/>
            <w:webHidden/>
          </w:rPr>
          <w:t>17</w:t>
        </w:r>
        <w:r>
          <w:rPr>
            <w:noProof/>
            <w:webHidden/>
          </w:rPr>
          <w:fldChar w:fldCharType="end"/>
        </w:r>
      </w:hyperlink>
    </w:p>
    <w:p w14:paraId="592E6743" w14:textId="55D8928E" w:rsidR="005C34A6" w:rsidRDefault="005C34A6">
      <w:pPr>
        <w:pStyle w:val="11"/>
        <w:tabs>
          <w:tab w:val="right" w:leader="dot" w:pos="9912"/>
        </w:tabs>
        <w:rPr>
          <w:noProof/>
        </w:rPr>
      </w:pPr>
      <w:hyperlink w:anchor="_Toc212740325" w:history="1">
        <w:r w:rsidRPr="0092640B">
          <w:rPr>
            <w:rStyle w:val="af3"/>
            <w:rFonts w:ascii="Times New Roman" w:eastAsia="Times New Roman" w:hAnsi="Times New Roman" w:cs="Times New Roman"/>
            <w:b/>
            <w:bCs/>
            <w:noProof/>
            <w:kern w:val="28"/>
            <w:lang w:val="en-US" w:eastAsia="uk-UA"/>
            <w14:ligatures w14:val="none"/>
          </w:rPr>
          <w:t xml:space="preserve">III. </w:t>
        </w:r>
        <w:r w:rsidRPr="0092640B">
          <w:rPr>
            <w:rStyle w:val="af3"/>
            <w:rFonts w:ascii="Times New Roman" w:eastAsia="Times New Roman" w:hAnsi="Times New Roman" w:cs="Times New Roman"/>
            <w:b/>
            <w:bCs/>
            <w:noProof/>
            <w:kern w:val="28"/>
            <w:lang w:eastAsia="uk-UA"/>
            <w14:ligatures w14:val="none"/>
          </w:rPr>
          <w:t>Фінансова інформація</w:t>
        </w:r>
        <w:r>
          <w:rPr>
            <w:noProof/>
            <w:webHidden/>
          </w:rPr>
          <w:tab/>
        </w:r>
        <w:r>
          <w:rPr>
            <w:noProof/>
            <w:webHidden/>
          </w:rPr>
          <w:fldChar w:fldCharType="begin"/>
        </w:r>
        <w:r>
          <w:rPr>
            <w:noProof/>
            <w:webHidden/>
          </w:rPr>
          <w:instrText xml:space="preserve"> PAGEREF _Toc212740325 \h </w:instrText>
        </w:r>
        <w:r>
          <w:rPr>
            <w:noProof/>
            <w:webHidden/>
          </w:rPr>
        </w:r>
        <w:r>
          <w:rPr>
            <w:noProof/>
            <w:webHidden/>
          </w:rPr>
          <w:fldChar w:fldCharType="separate"/>
        </w:r>
        <w:r>
          <w:rPr>
            <w:noProof/>
            <w:webHidden/>
          </w:rPr>
          <w:t>20</w:t>
        </w:r>
        <w:r>
          <w:rPr>
            <w:noProof/>
            <w:webHidden/>
          </w:rPr>
          <w:fldChar w:fldCharType="end"/>
        </w:r>
      </w:hyperlink>
    </w:p>
    <w:p w14:paraId="643C5DF0" w14:textId="43C73D88" w:rsidR="005C34A6" w:rsidRDefault="005C34A6">
      <w:pPr>
        <w:pStyle w:val="11"/>
        <w:tabs>
          <w:tab w:val="right" w:leader="dot" w:pos="9912"/>
        </w:tabs>
        <w:rPr>
          <w:noProof/>
        </w:rPr>
      </w:pPr>
      <w:hyperlink w:anchor="_Toc212740326" w:history="1">
        <w:r w:rsidRPr="0092640B">
          <w:rPr>
            <w:rStyle w:val="af3"/>
            <w:rFonts w:ascii="Times New Roman" w:eastAsia="Times New Roman" w:hAnsi="Times New Roman" w:cs="Times New Roman"/>
            <w:b/>
            <w:bCs/>
            <w:noProof/>
            <w:kern w:val="32"/>
            <w:lang w:eastAsia="uk-UA"/>
            <w14:ligatures w14:val="none"/>
          </w:rPr>
          <w:t>1. Інформація про розмір доходу за видами діяльності особи</w:t>
        </w:r>
        <w:r>
          <w:rPr>
            <w:noProof/>
            <w:webHidden/>
          </w:rPr>
          <w:tab/>
        </w:r>
        <w:r>
          <w:rPr>
            <w:noProof/>
            <w:webHidden/>
          </w:rPr>
          <w:fldChar w:fldCharType="begin"/>
        </w:r>
        <w:r>
          <w:rPr>
            <w:noProof/>
            <w:webHidden/>
          </w:rPr>
          <w:instrText xml:space="preserve"> PAGEREF _Toc212740326 \h </w:instrText>
        </w:r>
        <w:r>
          <w:rPr>
            <w:noProof/>
            <w:webHidden/>
          </w:rPr>
        </w:r>
        <w:r>
          <w:rPr>
            <w:noProof/>
            <w:webHidden/>
          </w:rPr>
          <w:fldChar w:fldCharType="separate"/>
        </w:r>
        <w:r>
          <w:rPr>
            <w:noProof/>
            <w:webHidden/>
          </w:rPr>
          <w:t>20</w:t>
        </w:r>
        <w:r>
          <w:rPr>
            <w:noProof/>
            <w:webHidden/>
          </w:rPr>
          <w:fldChar w:fldCharType="end"/>
        </w:r>
      </w:hyperlink>
    </w:p>
    <w:p w14:paraId="7AECAFE7" w14:textId="3842CC79" w:rsidR="005C34A6" w:rsidRDefault="005C34A6">
      <w:pPr>
        <w:pStyle w:val="11"/>
        <w:tabs>
          <w:tab w:val="right" w:leader="dot" w:pos="9912"/>
        </w:tabs>
        <w:rPr>
          <w:noProof/>
        </w:rPr>
      </w:pPr>
      <w:hyperlink w:anchor="_Toc212740327" w:history="1">
        <w:r w:rsidRPr="0092640B">
          <w:rPr>
            <w:rStyle w:val="af3"/>
            <w:rFonts w:ascii="Times New Roman" w:eastAsia="Times New Roman" w:hAnsi="Times New Roman" w:cs="Times New Roman"/>
            <w:b/>
            <w:bCs/>
            <w:noProof/>
            <w:kern w:val="28"/>
            <w:lang w:eastAsia="uk-UA"/>
            <w14:ligatures w14:val="none"/>
          </w:rPr>
          <w:t>IV. Нефінансова інформація</w:t>
        </w:r>
        <w:r>
          <w:rPr>
            <w:noProof/>
            <w:webHidden/>
          </w:rPr>
          <w:tab/>
        </w:r>
        <w:r>
          <w:rPr>
            <w:noProof/>
            <w:webHidden/>
          </w:rPr>
          <w:fldChar w:fldCharType="begin"/>
        </w:r>
        <w:r>
          <w:rPr>
            <w:noProof/>
            <w:webHidden/>
          </w:rPr>
          <w:instrText xml:space="preserve"> PAGEREF _Toc212740327 \h </w:instrText>
        </w:r>
        <w:r>
          <w:rPr>
            <w:noProof/>
            <w:webHidden/>
          </w:rPr>
        </w:r>
        <w:r>
          <w:rPr>
            <w:noProof/>
            <w:webHidden/>
          </w:rPr>
          <w:fldChar w:fldCharType="separate"/>
        </w:r>
        <w:r>
          <w:rPr>
            <w:noProof/>
            <w:webHidden/>
          </w:rPr>
          <w:t>21</w:t>
        </w:r>
        <w:r>
          <w:rPr>
            <w:noProof/>
            <w:webHidden/>
          </w:rPr>
          <w:fldChar w:fldCharType="end"/>
        </w:r>
      </w:hyperlink>
    </w:p>
    <w:p w14:paraId="65252A73" w14:textId="3D7DD8A6" w:rsidR="005C34A6" w:rsidRDefault="005C34A6">
      <w:pPr>
        <w:pStyle w:val="11"/>
        <w:tabs>
          <w:tab w:val="right" w:leader="dot" w:pos="9912"/>
        </w:tabs>
        <w:rPr>
          <w:noProof/>
        </w:rPr>
      </w:pPr>
      <w:hyperlink w:anchor="_Toc212740328" w:history="1">
        <w:r w:rsidRPr="0092640B">
          <w:rPr>
            <w:rStyle w:val="af3"/>
            <w:rFonts w:ascii="Times New Roman" w:eastAsia="Times New Roman" w:hAnsi="Times New Roman" w:cs="Times New Roman"/>
            <w:b/>
            <w:bCs/>
            <w:noProof/>
            <w:kern w:val="28"/>
            <w:lang w:eastAsia="uk-UA"/>
            <w14:ligatures w14:val="none"/>
          </w:rPr>
          <w:t>1. Звіт керівництва (звіт про управління)</w:t>
        </w:r>
        <w:r>
          <w:rPr>
            <w:noProof/>
            <w:webHidden/>
          </w:rPr>
          <w:tab/>
        </w:r>
        <w:r>
          <w:rPr>
            <w:noProof/>
            <w:webHidden/>
          </w:rPr>
          <w:fldChar w:fldCharType="begin"/>
        </w:r>
        <w:r>
          <w:rPr>
            <w:noProof/>
            <w:webHidden/>
          </w:rPr>
          <w:instrText xml:space="preserve"> PAGEREF _Toc212740328 \h </w:instrText>
        </w:r>
        <w:r>
          <w:rPr>
            <w:noProof/>
            <w:webHidden/>
          </w:rPr>
        </w:r>
        <w:r>
          <w:rPr>
            <w:noProof/>
            <w:webHidden/>
          </w:rPr>
          <w:fldChar w:fldCharType="separate"/>
        </w:r>
        <w:r>
          <w:rPr>
            <w:noProof/>
            <w:webHidden/>
          </w:rPr>
          <w:t>21</w:t>
        </w:r>
        <w:r>
          <w:rPr>
            <w:noProof/>
            <w:webHidden/>
          </w:rPr>
          <w:fldChar w:fldCharType="end"/>
        </w:r>
      </w:hyperlink>
    </w:p>
    <w:p w14:paraId="5DDA6F98" w14:textId="66A729C5" w:rsidR="005C34A6" w:rsidRDefault="005C34A6">
      <w:pPr>
        <w:pStyle w:val="11"/>
        <w:tabs>
          <w:tab w:val="right" w:leader="dot" w:pos="9912"/>
        </w:tabs>
        <w:rPr>
          <w:noProof/>
        </w:rPr>
      </w:pPr>
      <w:hyperlink w:anchor="_Toc212740329" w:history="1">
        <w:r w:rsidRPr="0092640B">
          <w:rPr>
            <w:rStyle w:val="af3"/>
            <w:rFonts w:ascii="Times New Roman" w:eastAsia="Times New Roman" w:hAnsi="Times New Roman" w:cs="Times New Roman"/>
            <w:b/>
            <w:noProof/>
            <w:kern w:val="0"/>
            <w:lang w:val="ru-RU"/>
            <w14:ligatures w14:val="none"/>
          </w:rPr>
          <w:t>1) звіт про корпоративне управління</w:t>
        </w:r>
        <w:r>
          <w:rPr>
            <w:noProof/>
            <w:webHidden/>
          </w:rPr>
          <w:tab/>
        </w:r>
        <w:r>
          <w:rPr>
            <w:noProof/>
            <w:webHidden/>
          </w:rPr>
          <w:fldChar w:fldCharType="begin"/>
        </w:r>
        <w:r>
          <w:rPr>
            <w:noProof/>
            <w:webHidden/>
          </w:rPr>
          <w:instrText xml:space="preserve"> PAGEREF _Toc212740329 \h </w:instrText>
        </w:r>
        <w:r>
          <w:rPr>
            <w:noProof/>
            <w:webHidden/>
          </w:rPr>
        </w:r>
        <w:r>
          <w:rPr>
            <w:noProof/>
            <w:webHidden/>
          </w:rPr>
          <w:fldChar w:fldCharType="separate"/>
        </w:r>
        <w:r>
          <w:rPr>
            <w:noProof/>
            <w:webHidden/>
          </w:rPr>
          <w:t>21</w:t>
        </w:r>
        <w:r>
          <w:rPr>
            <w:noProof/>
            <w:webHidden/>
          </w:rPr>
          <w:fldChar w:fldCharType="end"/>
        </w:r>
      </w:hyperlink>
    </w:p>
    <w:p w14:paraId="1FF7F0B0" w14:textId="619727FB" w:rsidR="005C34A6" w:rsidRDefault="005C34A6">
      <w:pPr>
        <w:pStyle w:val="11"/>
        <w:tabs>
          <w:tab w:val="right" w:leader="dot" w:pos="9912"/>
        </w:tabs>
        <w:rPr>
          <w:noProof/>
        </w:rPr>
      </w:pPr>
      <w:hyperlink w:anchor="_Toc212740330" w:history="1">
        <w:r w:rsidRPr="0092640B">
          <w:rPr>
            <w:rStyle w:val="af3"/>
            <w:rFonts w:ascii="Times New Roman" w:eastAsia="Times New Roman" w:hAnsi="Times New Roman" w:cs="Times New Roman"/>
            <w:b/>
            <w:bCs/>
            <w:noProof/>
            <w:kern w:val="32"/>
            <w:lang w:eastAsia="uk-UA"/>
            <w14:ligatures w14:val="none"/>
          </w:rPr>
          <w:t>5. Перелік посилань на внутрішні документи особи, що розміщені на вебсайті особи</w:t>
        </w:r>
        <w:r>
          <w:rPr>
            <w:noProof/>
            <w:webHidden/>
          </w:rPr>
          <w:tab/>
        </w:r>
        <w:r>
          <w:rPr>
            <w:noProof/>
            <w:webHidden/>
          </w:rPr>
          <w:fldChar w:fldCharType="begin"/>
        </w:r>
        <w:r>
          <w:rPr>
            <w:noProof/>
            <w:webHidden/>
          </w:rPr>
          <w:instrText xml:space="preserve"> PAGEREF _Toc212740330 \h </w:instrText>
        </w:r>
        <w:r>
          <w:rPr>
            <w:noProof/>
            <w:webHidden/>
          </w:rPr>
        </w:r>
        <w:r>
          <w:rPr>
            <w:noProof/>
            <w:webHidden/>
          </w:rPr>
          <w:fldChar w:fldCharType="separate"/>
        </w:r>
        <w:r>
          <w:rPr>
            <w:noProof/>
            <w:webHidden/>
          </w:rPr>
          <w:t>22</w:t>
        </w:r>
        <w:r>
          <w:rPr>
            <w:noProof/>
            <w:webHidden/>
          </w:rPr>
          <w:fldChar w:fldCharType="end"/>
        </w:r>
      </w:hyperlink>
    </w:p>
    <w:p w14:paraId="36CF1A4C" w14:textId="05D95AF2"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Pr>
          <w:rFonts w:ascii="Times New Roman" w:eastAsia="Times New Roman" w:hAnsi="Times New Roman" w:cs="Times New Roman"/>
          <w:kern w:val="0"/>
          <w:sz w:val="20"/>
          <w:szCs w:val="20"/>
          <w:lang w:val="en-US" w:eastAsia="uk-UA"/>
          <w14:ligatures w14:val="none"/>
        </w:rPr>
        <w:fldChar w:fldCharType="end"/>
      </w:r>
    </w:p>
    <w:p w14:paraId="35C714F3" w14:textId="77777777" w:rsidR="005C34A6" w:rsidRPr="005C34A6" w:rsidRDefault="005C34A6" w:rsidP="005C34A6">
      <w:pPr>
        <w:spacing w:before="240" w:after="60" w:line="240" w:lineRule="auto"/>
        <w:jc w:val="center"/>
        <w:outlineLvl w:val="0"/>
        <w:rPr>
          <w:rFonts w:ascii="Times New Roman" w:eastAsia="Times New Roman" w:hAnsi="Times New Roman" w:cs="Times New Roman"/>
          <w:b/>
          <w:bCs/>
          <w:kern w:val="28"/>
          <w:sz w:val="28"/>
          <w:szCs w:val="28"/>
          <w:lang w:eastAsia="uk-UA"/>
          <w14:ligatures w14:val="none"/>
        </w:rPr>
      </w:pPr>
      <w:bookmarkStart w:id="0" w:name="_Toc212740319"/>
      <w:r w:rsidRPr="005C34A6">
        <w:rPr>
          <w:rFonts w:ascii="Times New Roman" w:eastAsia="Times New Roman" w:hAnsi="Times New Roman" w:cs="Times New Roman"/>
          <w:b/>
          <w:bCs/>
          <w:kern w:val="28"/>
          <w:sz w:val="28"/>
          <w:szCs w:val="28"/>
          <w:lang w:eastAsia="uk-UA"/>
          <w14:ligatures w14:val="none"/>
        </w:rPr>
        <w:t>I. Загальна інформація</w:t>
      </w:r>
      <w:bookmarkEnd w:id="0"/>
    </w:p>
    <w:p w14:paraId="317B8AAA" w14:textId="77777777" w:rsidR="005C34A6" w:rsidRPr="005C34A6" w:rsidRDefault="005C34A6" w:rsidP="005C34A6">
      <w:pPr>
        <w:spacing w:after="60" w:line="240" w:lineRule="auto"/>
        <w:jc w:val="center"/>
        <w:outlineLvl w:val="0"/>
        <w:rPr>
          <w:rFonts w:ascii="Times New Roman" w:eastAsia="Times New Roman" w:hAnsi="Times New Roman" w:cs="Times New Roman"/>
          <w:b/>
          <w:bCs/>
          <w:kern w:val="28"/>
          <w:sz w:val="26"/>
          <w:szCs w:val="26"/>
          <w:lang w:eastAsia="uk-UA"/>
          <w14:ligatures w14:val="none"/>
        </w:rPr>
      </w:pPr>
      <w:bookmarkStart w:id="1" w:name="_Toc212740320"/>
      <w:r w:rsidRPr="005C34A6">
        <w:rPr>
          <w:rFonts w:ascii="Times New Roman" w:eastAsia="Times New Roman" w:hAnsi="Times New Roman" w:cs="Times New Roman"/>
          <w:b/>
          <w:bCs/>
          <w:kern w:val="28"/>
          <w:sz w:val="26"/>
          <w:szCs w:val="26"/>
          <w:lang w:eastAsia="uk-UA"/>
          <w14:ligatures w14:val="none"/>
        </w:rPr>
        <w:t>1. Ідентифікаційні дані та загальна інформація</w:t>
      </w:r>
      <w:bookmarkEnd w:id="1"/>
    </w:p>
    <w:tbl>
      <w:tblPr>
        <w:tblW w:w="99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533"/>
        <w:gridCol w:w="4384"/>
        <w:gridCol w:w="469"/>
        <w:gridCol w:w="4538"/>
        <w:gridCol w:w="10"/>
      </w:tblGrid>
      <w:tr w:rsidR="005C34A6" w:rsidRPr="005C34A6" w14:paraId="7E11FB9A" w14:textId="77777777" w:rsidTr="009033A3">
        <w:trPr>
          <w:trHeight w:val="397"/>
        </w:trPr>
        <w:tc>
          <w:tcPr>
            <w:tcW w:w="533" w:type="dxa"/>
            <w:tcBorders>
              <w:top w:val="single" w:sz="6" w:space="0" w:color="auto"/>
            </w:tcBorders>
            <w:vAlign w:val="center"/>
          </w:tcPr>
          <w:p w14:paraId="6B83742C"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t>1</w:t>
            </w:r>
          </w:p>
        </w:tc>
        <w:tc>
          <w:tcPr>
            <w:tcW w:w="4384" w:type="dxa"/>
            <w:tcBorders>
              <w:top w:val="single" w:sz="6" w:space="0" w:color="auto"/>
            </w:tcBorders>
            <w:vAlign w:val="center"/>
          </w:tcPr>
          <w:p w14:paraId="2D0CA2B6"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Повне найменування</w:t>
            </w:r>
          </w:p>
        </w:tc>
        <w:tc>
          <w:tcPr>
            <w:tcW w:w="5017" w:type="dxa"/>
            <w:gridSpan w:val="3"/>
            <w:tcBorders>
              <w:top w:val="single" w:sz="6" w:space="0" w:color="auto"/>
            </w:tcBorders>
            <w:vAlign w:val="center"/>
          </w:tcPr>
          <w:p w14:paraId="58CAFB27" w14:textId="77777777" w:rsidR="005C34A6" w:rsidRPr="005C34A6" w:rsidRDefault="005C34A6" w:rsidP="005C34A6">
            <w:pPr>
              <w:spacing w:after="0" w:line="240" w:lineRule="auto"/>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 xml:space="preserve"> </w:t>
            </w:r>
            <w:r w:rsidRPr="005C34A6">
              <w:rPr>
                <w:rFonts w:ascii="Times New Roman" w:eastAsia="Times New Roman" w:hAnsi="Times New Roman" w:cs="Times New Roman"/>
                <w:kern w:val="0"/>
                <w:sz w:val="20"/>
                <w:szCs w:val="20"/>
                <w:lang w:val="en-US" w:eastAsia="uk-UA"/>
                <w14:ligatures w14:val="none"/>
              </w:rPr>
              <w:t>ОСВІТНЯ КОРПОРАЦІЯ "АКАДЕМІЯ"</w:t>
            </w:r>
          </w:p>
        </w:tc>
      </w:tr>
      <w:tr w:rsidR="005C34A6" w:rsidRPr="005C34A6" w14:paraId="2F05E137" w14:textId="77777777" w:rsidTr="009033A3">
        <w:trPr>
          <w:trHeight w:val="397"/>
        </w:trPr>
        <w:tc>
          <w:tcPr>
            <w:tcW w:w="533" w:type="dxa"/>
            <w:vAlign w:val="center"/>
          </w:tcPr>
          <w:p w14:paraId="12EE4D7E"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lastRenderedPageBreak/>
              <w:t>2</w:t>
            </w:r>
          </w:p>
        </w:tc>
        <w:tc>
          <w:tcPr>
            <w:tcW w:w="4384" w:type="dxa"/>
            <w:vAlign w:val="center"/>
          </w:tcPr>
          <w:p w14:paraId="5B1F88B4"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val="ru-RU" w:eastAsia="uk-UA"/>
                <w14:ligatures w14:val="none"/>
              </w:rPr>
              <w:t>Скорочене найменування (за наявності).</w:t>
            </w:r>
          </w:p>
        </w:tc>
        <w:tc>
          <w:tcPr>
            <w:tcW w:w="5017" w:type="dxa"/>
            <w:gridSpan w:val="3"/>
            <w:vAlign w:val="center"/>
          </w:tcPr>
          <w:p w14:paraId="63CC487D" w14:textId="77777777" w:rsidR="005C34A6" w:rsidRPr="005C34A6" w:rsidRDefault="005C34A6" w:rsidP="005C34A6">
            <w:pPr>
              <w:spacing w:after="0" w:line="240" w:lineRule="auto"/>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 xml:space="preserve"> </w:t>
            </w:r>
            <w:r w:rsidRPr="005C34A6">
              <w:rPr>
                <w:rFonts w:ascii="Times New Roman" w:eastAsia="Times New Roman" w:hAnsi="Times New Roman" w:cs="Times New Roman"/>
                <w:kern w:val="0"/>
                <w:sz w:val="20"/>
                <w:szCs w:val="20"/>
                <w:lang w:val="en-US" w:eastAsia="uk-UA"/>
                <w14:ligatures w14:val="none"/>
              </w:rPr>
              <w:t>ОСВІТНЯ КОРПОРАЦІЯ "АКАДЕМІЯ"</w:t>
            </w:r>
          </w:p>
        </w:tc>
      </w:tr>
      <w:tr w:rsidR="005C34A6" w:rsidRPr="005C34A6" w14:paraId="08BC6112" w14:textId="77777777" w:rsidTr="009033A3">
        <w:trPr>
          <w:trHeight w:val="397"/>
        </w:trPr>
        <w:tc>
          <w:tcPr>
            <w:tcW w:w="533" w:type="dxa"/>
            <w:vAlign w:val="center"/>
          </w:tcPr>
          <w:p w14:paraId="0F9DD3D9"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t>3</w:t>
            </w:r>
          </w:p>
        </w:tc>
        <w:tc>
          <w:tcPr>
            <w:tcW w:w="4384" w:type="dxa"/>
            <w:vAlign w:val="center"/>
          </w:tcPr>
          <w:p w14:paraId="34D4EFA5"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Ідентифікаційний код юридичної особи</w:t>
            </w:r>
          </w:p>
        </w:tc>
        <w:tc>
          <w:tcPr>
            <w:tcW w:w="5017" w:type="dxa"/>
            <w:gridSpan w:val="3"/>
            <w:vAlign w:val="center"/>
          </w:tcPr>
          <w:p w14:paraId="67FA4F2D" w14:textId="77777777" w:rsidR="005C34A6" w:rsidRPr="005C34A6" w:rsidRDefault="005C34A6" w:rsidP="005C34A6">
            <w:pPr>
              <w:spacing w:after="0" w:line="240" w:lineRule="auto"/>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30388933</w:t>
            </w:r>
          </w:p>
        </w:tc>
      </w:tr>
      <w:tr w:rsidR="005C34A6" w:rsidRPr="005C34A6" w14:paraId="11C3A8A3" w14:textId="77777777" w:rsidTr="009033A3">
        <w:trPr>
          <w:trHeight w:val="397"/>
        </w:trPr>
        <w:tc>
          <w:tcPr>
            <w:tcW w:w="533" w:type="dxa"/>
            <w:vAlign w:val="center"/>
          </w:tcPr>
          <w:p w14:paraId="3DE49C59"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t>4</w:t>
            </w:r>
          </w:p>
        </w:tc>
        <w:tc>
          <w:tcPr>
            <w:tcW w:w="4384" w:type="dxa"/>
            <w:vAlign w:val="center"/>
          </w:tcPr>
          <w:p w14:paraId="064ECDA4"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Дата державної реєстрації</w:t>
            </w:r>
          </w:p>
        </w:tc>
        <w:tc>
          <w:tcPr>
            <w:tcW w:w="5017" w:type="dxa"/>
            <w:gridSpan w:val="3"/>
            <w:vAlign w:val="center"/>
          </w:tcPr>
          <w:p w14:paraId="1833AEC0" w14:textId="77777777" w:rsidR="005C34A6" w:rsidRPr="005C34A6" w:rsidRDefault="005C34A6" w:rsidP="005C34A6">
            <w:pPr>
              <w:spacing w:after="0" w:line="240" w:lineRule="auto"/>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 xml:space="preserve"> </w:t>
            </w:r>
            <w:r w:rsidRPr="005C34A6">
              <w:rPr>
                <w:rFonts w:ascii="Times New Roman" w:eastAsia="Times New Roman" w:hAnsi="Times New Roman" w:cs="Times New Roman"/>
                <w:kern w:val="0"/>
                <w:sz w:val="20"/>
                <w:szCs w:val="20"/>
                <w:lang w:val="en-US" w:eastAsia="uk-UA"/>
                <w14:ligatures w14:val="none"/>
              </w:rPr>
              <w:t>01.06.1999</w:t>
            </w:r>
          </w:p>
        </w:tc>
      </w:tr>
      <w:tr w:rsidR="005C34A6" w:rsidRPr="005C34A6" w14:paraId="098CAA95" w14:textId="77777777" w:rsidTr="009033A3">
        <w:trPr>
          <w:trHeight w:val="397"/>
        </w:trPr>
        <w:tc>
          <w:tcPr>
            <w:tcW w:w="533" w:type="dxa"/>
            <w:vAlign w:val="center"/>
          </w:tcPr>
          <w:p w14:paraId="1A292120"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5</w:t>
            </w:r>
          </w:p>
        </w:tc>
        <w:tc>
          <w:tcPr>
            <w:tcW w:w="4384" w:type="dxa"/>
            <w:vAlign w:val="center"/>
          </w:tcPr>
          <w:p w14:paraId="36E88D09"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Місцезнаходження</w:t>
            </w:r>
          </w:p>
        </w:tc>
        <w:tc>
          <w:tcPr>
            <w:tcW w:w="5017" w:type="dxa"/>
            <w:gridSpan w:val="3"/>
            <w:vAlign w:val="center"/>
          </w:tcPr>
          <w:p w14:paraId="127765E5" w14:textId="77777777" w:rsidR="005C34A6" w:rsidRPr="005C34A6" w:rsidRDefault="005C34A6" w:rsidP="005C34A6">
            <w:pPr>
              <w:spacing w:after="0" w:line="240" w:lineRule="auto"/>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69015 УКРАЇНА Запорiзька область д/н                                                                                                  мiсто Запорiжжя                                                                                      ВУЛИЦЯ КИЯШКА, будинок 16-А</w:t>
            </w:r>
          </w:p>
        </w:tc>
      </w:tr>
      <w:tr w:rsidR="005C34A6" w:rsidRPr="005C34A6" w14:paraId="4732C990" w14:textId="77777777" w:rsidTr="009033A3">
        <w:trPr>
          <w:trHeight w:val="397"/>
        </w:trPr>
        <w:tc>
          <w:tcPr>
            <w:tcW w:w="533" w:type="dxa"/>
            <w:vAlign w:val="center"/>
          </w:tcPr>
          <w:p w14:paraId="7478C5EE"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6</w:t>
            </w:r>
          </w:p>
        </w:tc>
        <w:tc>
          <w:tcPr>
            <w:tcW w:w="4384" w:type="dxa"/>
            <w:vAlign w:val="center"/>
          </w:tcPr>
          <w:p w14:paraId="584E3751"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Адреса для листування</w:t>
            </w:r>
          </w:p>
        </w:tc>
        <w:tc>
          <w:tcPr>
            <w:tcW w:w="5017" w:type="dxa"/>
            <w:gridSpan w:val="3"/>
            <w:vAlign w:val="center"/>
          </w:tcPr>
          <w:p w14:paraId="4BAD0201" w14:textId="77777777" w:rsidR="005C34A6" w:rsidRPr="005C34A6" w:rsidRDefault="005C34A6" w:rsidP="005C34A6">
            <w:pPr>
              <w:spacing w:after="0" w:line="240" w:lineRule="auto"/>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69015, УКРАЇНА, Запорiзька область, д/н, мiсто Запорiжжя, ВУЛИЦЯ КИЯШКА, будинок 16-А</w:t>
            </w:r>
          </w:p>
        </w:tc>
      </w:tr>
      <w:tr w:rsidR="005C34A6" w:rsidRPr="005C34A6" w14:paraId="48BE9343" w14:textId="77777777" w:rsidTr="009033A3">
        <w:trPr>
          <w:gridAfter w:val="1"/>
          <w:wAfter w:w="10" w:type="dxa"/>
          <w:trHeight w:val="195"/>
        </w:trPr>
        <w:tc>
          <w:tcPr>
            <w:tcW w:w="533" w:type="dxa"/>
            <w:vMerge w:val="restart"/>
            <w:vAlign w:val="center"/>
          </w:tcPr>
          <w:p w14:paraId="026B740E"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7</w:t>
            </w:r>
          </w:p>
        </w:tc>
        <w:tc>
          <w:tcPr>
            <w:tcW w:w="4384" w:type="dxa"/>
            <w:vMerge w:val="restart"/>
            <w:tcBorders>
              <w:right w:val="single" w:sz="6" w:space="0" w:color="auto"/>
            </w:tcBorders>
            <w:vAlign w:val="center"/>
          </w:tcPr>
          <w:p w14:paraId="6F4FEF49"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Особа, яка розкриває інформацію</w:t>
            </w:r>
          </w:p>
        </w:tc>
        <w:tc>
          <w:tcPr>
            <w:tcW w:w="469" w:type="dxa"/>
            <w:tcBorders>
              <w:left w:val="single" w:sz="6" w:space="0" w:color="auto"/>
              <w:bottom w:val="nil"/>
              <w:right w:val="nil"/>
            </w:tcBorders>
            <w:vAlign w:val="center"/>
          </w:tcPr>
          <w:p w14:paraId="689BB82F"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t>X</w:t>
            </w:r>
          </w:p>
        </w:tc>
        <w:tc>
          <w:tcPr>
            <w:tcW w:w="4538" w:type="dxa"/>
            <w:tcBorders>
              <w:left w:val="nil"/>
              <w:bottom w:val="nil"/>
              <w:right w:val="single" w:sz="6" w:space="0" w:color="auto"/>
            </w:tcBorders>
            <w:vAlign w:val="center"/>
          </w:tcPr>
          <w:p w14:paraId="38F5CCCC" w14:textId="77777777" w:rsidR="005C34A6" w:rsidRPr="005C34A6" w:rsidRDefault="005C34A6" w:rsidP="005C34A6">
            <w:pPr>
              <w:spacing w:after="0" w:line="240" w:lineRule="auto"/>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Емітент</w:t>
            </w:r>
          </w:p>
        </w:tc>
      </w:tr>
      <w:tr w:rsidR="005C34A6" w:rsidRPr="005C34A6" w14:paraId="7011BBFD" w14:textId="77777777" w:rsidTr="009033A3">
        <w:trPr>
          <w:gridAfter w:val="1"/>
          <w:wAfter w:w="10" w:type="dxa"/>
          <w:trHeight w:val="195"/>
        </w:trPr>
        <w:tc>
          <w:tcPr>
            <w:tcW w:w="533" w:type="dxa"/>
            <w:vMerge/>
            <w:vAlign w:val="center"/>
          </w:tcPr>
          <w:p w14:paraId="5224536C"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tcBorders>
              <w:right w:val="single" w:sz="6" w:space="0" w:color="auto"/>
            </w:tcBorders>
            <w:vAlign w:val="center"/>
          </w:tcPr>
          <w:p w14:paraId="56A12728"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left w:val="single" w:sz="6" w:space="0" w:color="auto"/>
              <w:right w:val="nil"/>
            </w:tcBorders>
            <w:vAlign w:val="center"/>
          </w:tcPr>
          <w:p w14:paraId="7F6809F6"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t xml:space="preserve"> </w:t>
            </w:r>
          </w:p>
        </w:tc>
        <w:tc>
          <w:tcPr>
            <w:tcW w:w="4538" w:type="dxa"/>
            <w:tcBorders>
              <w:top w:val="nil"/>
              <w:left w:val="nil"/>
              <w:right w:val="single" w:sz="6" w:space="0" w:color="auto"/>
            </w:tcBorders>
            <w:vAlign w:val="center"/>
          </w:tcPr>
          <w:p w14:paraId="555319CD" w14:textId="77777777" w:rsidR="005C34A6" w:rsidRPr="005C34A6" w:rsidRDefault="005C34A6" w:rsidP="005C34A6">
            <w:pPr>
              <w:spacing w:after="0" w:line="240" w:lineRule="auto"/>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Особа, яка надає забезпечення</w:t>
            </w:r>
          </w:p>
        </w:tc>
      </w:tr>
      <w:tr w:rsidR="005C34A6" w:rsidRPr="005C34A6" w14:paraId="2011C68B" w14:textId="77777777" w:rsidTr="009033A3">
        <w:trPr>
          <w:trHeight w:val="240"/>
        </w:trPr>
        <w:tc>
          <w:tcPr>
            <w:tcW w:w="533" w:type="dxa"/>
            <w:vMerge w:val="restart"/>
            <w:vAlign w:val="center"/>
          </w:tcPr>
          <w:p w14:paraId="7365D60A"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8</w:t>
            </w:r>
          </w:p>
        </w:tc>
        <w:tc>
          <w:tcPr>
            <w:tcW w:w="4384" w:type="dxa"/>
            <w:vMerge w:val="restart"/>
            <w:vAlign w:val="center"/>
          </w:tcPr>
          <w:p w14:paraId="24D124A9"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Особа має статус підприємства, що становить суспільний інтерес</w:t>
            </w:r>
          </w:p>
        </w:tc>
        <w:tc>
          <w:tcPr>
            <w:tcW w:w="469" w:type="dxa"/>
            <w:tcBorders>
              <w:bottom w:val="nil"/>
              <w:right w:val="nil"/>
            </w:tcBorders>
            <w:vAlign w:val="center"/>
          </w:tcPr>
          <w:p w14:paraId="067837F2"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left w:val="nil"/>
              <w:bottom w:val="nil"/>
            </w:tcBorders>
            <w:vAlign w:val="center"/>
          </w:tcPr>
          <w:p w14:paraId="4D06FC81" w14:textId="77777777" w:rsidR="005C34A6" w:rsidRPr="005C34A6" w:rsidRDefault="005C34A6" w:rsidP="005C34A6">
            <w:pPr>
              <w:spacing w:after="0" w:line="240" w:lineRule="auto"/>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Так</w:t>
            </w:r>
          </w:p>
        </w:tc>
      </w:tr>
      <w:tr w:rsidR="005C34A6" w:rsidRPr="005C34A6" w14:paraId="5C5D089A" w14:textId="77777777" w:rsidTr="009033A3">
        <w:trPr>
          <w:trHeight w:val="240"/>
        </w:trPr>
        <w:tc>
          <w:tcPr>
            <w:tcW w:w="533" w:type="dxa"/>
            <w:vMerge/>
            <w:vAlign w:val="center"/>
          </w:tcPr>
          <w:p w14:paraId="64FA88A1"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7A5862EC"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single" w:sz="6" w:space="0" w:color="auto"/>
              <w:right w:val="nil"/>
            </w:tcBorders>
            <w:vAlign w:val="center"/>
          </w:tcPr>
          <w:p w14:paraId="2BD80128"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t>X</w:t>
            </w:r>
          </w:p>
        </w:tc>
        <w:tc>
          <w:tcPr>
            <w:tcW w:w="4548" w:type="dxa"/>
            <w:gridSpan w:val="2"/>
            <w:tcBorders>
              <w:top w:val="nil"/>
              <w:left w:val="nil"/>
            </w:tcBorders>
            <w:vAlign w:val="center"/>
          </w:tcPr>
          <w:p w14:paraId="18B1141B" w14:textId="77777777" w:rsidR="005C34A6" w:rsidRPr="005C34A6" w:rsidRDefault="005C34A6" w:rsidP="005C34A6">
            <w:pPr>
              <w:spacing w:after="0" w:line="240" w:lineRule="auto"/>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Ні</w:t>
            </w:r>
          </w:p>
        </w:tc>
      </w:tr>
      <w:tr w:rsidR="005C34A6" w:rsidRPr="005C34A6" w14:paraId="06DF09D2" w14:textId="77777777" w:rsidTr="009033A3">
        <w:trPr>
          <w:trHeight w:val="99"/>
        </w:trPr>
        <w:tc>
          <w:tcPr>
            <w:tcW w:w="533" w:type="dxa"/>
            <w:vMerge w:val="restart"/>
            <w:vAlign w:val="center"/>
          </w:tcPr>
          <w:p w14:paraId="781FF002"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9</w:t>
            </w:r>
          </w:p>
        </w:tc>
        <w:tc>
          <w:tcPr>
            <w:tcW w:w="4384" w:type="dxa"/>
            <w:vMerge w:val="restart"/>
            <w:vAlign w:val="center"/>
          </w:tcPr>
          <w:p w14:paraId="7C47646D"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 xml:space="preserve">Категорія підприємства </w:t>
            </w:r>
          </w:p>
        </w:tc>
        <w:tc>
          <w:tcPr>
            <w:tcW w:w="469" w:type="dxa"/>
            <w:tcBorders>
              <w:bottom w:val="nil"/>
              <w:right w:val="nil"/>
            </w:tcBorders>
            <w:vAlign w:val="center"/>
          </w:tcPr>
          <w:p w14:paraId="59E4926C"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left w:val="nil"/>
              <w:bottom w:val="nil"/>
            </w:tcBorders>
            <w:vAlign w:val="center"/>
          </w:tcPr>
          <w:p w14:paraId="30D21792" w14:textId="77777777" w:rsidR="005C34A6" w:rsidRPr="005C34A6" w:rsidRDefault="005C34A6" w:rsidP="005C34A6">
            <w:pPr>
              <w:spacing w:after="0" w:line="240" w:lineRule="auto"/>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Велике</w:t>
            </w:r>
          </w:p>
        </w:tc>
      </w:tr>
      <w:tr w:rsidR="005C34A6" w:rsidRPr="005C34A6" w14:paraId="05925E5F" w14:textId="77777777" w:rsidTr="009033A3">
        <w:trPr>
          <w:trHeight w:val="97"/>
        </w:trPr>
        <w:tc>
          <w:tcPr>
            <w:tcW w:w="533" w:type="dxa"/>
            <w:vMerge/>
            <w:vAlign w:val="center"/>
          </w:tcPr>
          <w:p w14:paraId="35885F3C"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4BBA3F23"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nil"/>
              <w:right w:val="nil"/>
            </w:tcBorders>
            <w:vAlign w:val="center"/>
          </w:tcPr>
          <w:p w14:paraId="43150059"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top w:val="nil"/>
              <w:left w:val="nil"/>
              <w:bottom w:val="nil"/>
            </w:tcBorders>
            <w:vAlign w:val="center"/>
          </w:tcPr>
          <w:p w14:paraId="17BB3FFC" w14:textId="77777777" w:rsidR="005C34A6" w:rsidRPr="005C34A6" w:rsidRDefault="005C34A6" w:rsidP="005C34A6">
            <w:pPr>
              <w:spacing w:after="0" w:line="240" w:lineRule="auto"/>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Середнє</w:t>
            </w:r>
          </w:p>
        </w:tc>
      </w:tr>
      <w:tr w:rsidR="005C34A6" w:rsidRPr="005C34A6" w14:paraId="1D34DD23" w14:textId="77777777" w:rsidTr="009033A3">
        <w:trPr>
          <w:trHeight w:val="97"/>
        </w:trPr>
        <w:tc>
          <w:tcPr>
            <w:tcW w:w="533" w:type="dxa"/>
            <w:vMerge/>
            <w:vAlign w:val="center"/>
          </w:tcPr>
          <w:p w14:paraId="5B3B2259"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06A1A73F"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nil"/>
              <w:right w:val="nil"/>
            </w:tcBorders>
            <w:vAlign w:val="center"/>
          </w:tcPr>
          <w:p w14:paraId="0299D97B"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top w:val="nil"/>
              <w:left w:val="nil"/>
              <w:bottom w:val="nil"/>
            </w:tcBorders>
            <w:vAlign w:val="center"/>
          </w:tcPr>
          <w:p w14:paraId="633902FF" w14:textId="77777777" w:rsidR="005C34A6" w:rsidRPr="005C34A6" w:rsidRDefault="005C34A6" w:rsidP="005C34A6">
            <w:pPr>
              <w:spacing w:after="0" w:line="240" w:lineRule="auto"/>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Мале</w:t>
            </w:r>
          </w:p>
        </w:tc>
      </w:tr>
      <w:tr w:rsidR="005C34A6" w:rsidRPr="005C34A6" w14:paraId="233259F0" w14:textId="77777777" w:rsidTr="009033A3">
        <w:trPr>
          <w:trHeight w:val="97"/>
        </w:trPr>
        <w:tc>
          <w:tcPr>
            <w:tcW w:w="533" w:type="dxa"/>
            <w:vMerge/>
            <w:vAlign w:val="center"/>
          </w:tcPr>
          <w:p w14:paraId="101452CC"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76B90FBB"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right w:val="nil"/>
            </w:tcBorders>
            <w:vAlign w:val="center"/>
          </w:tcPr>
          <w:p w14:paraId="349D7EE8"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t>X</w:t>
            </w:r>
          </w:p>
        </w:tc>
        <w:tc>
          <w:tcPr>
            <w:tcW w:w="4548" w:type="dxa"/>
            <w:gridSpan w:val="2"/>
            <w:tcBorders>
              <w:top w:val="nil"/>
              <w:left w:val="nil"/>
            </w:tcBorders>
            <w:vAlign w:val="center"/>
          </w:tcPr>
          <w:p w14:paraId="191A5B6E" w14:textId="77777777" w:rsidR="005C34A6" w:rsidRPr="005C34A6" w:rsidRDefault="005C34A6" w:rsidP="005C34A6">
            <w:pPr>
              <w:spacing w:after="0" w:line="240" w:lineRule="auto"/>
              <w:ind w:left="-140" w:firstLine="140"/>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Мікро</w:t>
            </w:r>
          </w:p>
        </w:tc>
      </w:tr>
      <w:tr w:rsidR="005C34A6" w:rsidRPr="005C34A6" w14:paraId="1A0D18A2" w14:textId="77777777" w:rsidTr="009033A3">
        <w:trPr>
          <w:trHeight w:val="397"/>
        </w:trPr>
        <w:tc>
          <w:tcPr>
            <w:tcW w:w="533" w:type="dxa"/>
            <w:vAlign w:val="center"/>
          </w:tcPr>
          <w:p w14:paraId="5DB110E5"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10</w:t>
            </w:r>
          </w:p>
        </w:tc>
        <w:tc>
          <w:tcPr>
            <w:tcW w:w="4384" w:type="dxa"/>
            <w:vAlign w:val="center"/>
          </w:tcPr>
          <w:p w14:paraId="6CE210AF"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Адреса електронної пошти для офіційного каналу зв’язку</w:t>
            </w:r>
          </w:p>
        </w:tc>
        <w:tc>
          <w:tcPr>
            <w:tcW w:w="5017" w:type="dxa"/>
            <w:gridSpan w:val="3"/>
            <w:vAlign w:val="center"/>
          </w:tcPr>
          <w:p w14:paraId="37A6EE34"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dima.podkolzin@gmail.com</w:t>
            </w:r>
          </w:p>
        </w:tc>
      </w:tr>
      <w:tr w:rsidR="005C34A6" w:rsidRPr="005C34A6" w14:paraId="2E10D009" w14:textId="77777777" w:rsidTr="009033A3">
        <w:trPr>
          <w:trHeight w:val="397"/>
        </w:trPr>
        <w:tc>
          <w:tcPr>
            <w:tcW w:w="533" w:type="dxa"/>
            <w:vAlign w:val="center"/>
          </w:tcPr>
          <w:p w14:paraId="0376CD3B"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11</w:t>
            </w:r>
          </w:p>
        </w:tc>
        <w:tc>
          <w:tcPr>
            <w:tcW w:w="4384" w:type="dxa"/>
            <w:vAlign w:val="center"/>
          </w:tcPr>
          <w:p w14:paraId="7FAC03C2"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Адреса вебсайту</w:t>
            </w:r>
          </w:p>
        </w:tc>
        <w:tc>
          <w:tcPr>
            <w:tcW w:w="5017" w:type="dxa"/>
            <w:gridSpan w:val="3"/>
            <w:vAlign w:val="center"/>
          </w:tcPr>
          <w:p w14:paraId="05191394"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http://econom.zp.ua/       https://www.zieit.edu.ua/?page_id=9933</w:t>
            </w:r>
          </w:p>
        </w:tc>
      </w:tr>
      <w:tr w:rsidR="005C34A6" w:rsidRPr="005C34A6" w14:paraId="24B039B1" w14:textId="77777777" w:rsidTr="009033A3">
        <w:trPr>
          <w:trHeight w:val="397"/>
        </w:trPr>
        <w:tc>
          <w:tcPr>
            <w:tcW w:w="533" w:type="dxa"/>
            <w:vAlign w:val="center"/>
          </w:tcPr>
          <w:p w14:paraId="5609B6BF"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12</w:t>
            </w:r>
          </w:p>
        </w:tc>
        <w:tc>
          <w:tcPr>
            <w:tcW w:w="4384" w:type="dxa"/>
            <w:vAlign w:val="center"/>
          </w:tcPr>
          <w:p w14:paraId="4DB4902F"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 xml:space="preserve">Номер телефону </w:t>
            </w:r>
          </w:p>
        </w:tc>
        <w:tc>
          <w:tcPr>
            <w:tcW w:w="5017" w:type="dxa"/>
            <w:gridSpan w:val="3"/>
            <w:vAlign w:val="center"/>
          </w:tcPr>
          <w:p w14:paraId="230C29E7"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0612399001</w:t>
            </w:r>
          </w:p>
        </w:tc>
      </w:tr>
      <w:tr w:rsidR="005C34A6" w:rsidRPr="005C34A6" w14:paraId="14D85E65" w14:textId="77777777" w:rsidTr="009033A3">
        <w:trPr>
          <w:trHeight w:val="397"/>
        </w:trPr>
        <w:tc>
          <w:tcPr>
            <w:tcW w:w="533" w:type="dxa"/>
            <w:vAlign w:val="center"/>
          </w:tcPr>
          <w:p w14:paraId="17A20CAD"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t>13</w:t>
            </w:r>
          </w:p>
        </w:tc>
        <w:tc>
          <w:tcPr>
            <w:tcW w:w="4384" w:type="dxa"/>
            <w:vAlign w:val="center"/>
          </w:tcPr>
          <w:p w14:paraId="3ECD065D"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Статутний капітал (грн.)</w:t>
            </w:r>
          </w:p>
        </w:tc>
        <w:tc>
          <w:tcPr>
            <w:tcW w:w="5017" w:type="dxa"/>
            <w:gridSpan w:val="3"/>
            <w:vAlign w:val="center"/>
          </w:tcPr>
          <w:p w14:paraId="5A79FC7E" w14:textId="77777777" w:rsidR="005C34A6" w:rsidRPr="005C34A6" w:rsidRDefault="005C34A6" w:rsidP="005C34A6">
            <w:pPr>
              <w:spacing w:after="0" w:line="240" w:lineRule="auto"/>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 xml:space="preserve"> </w:t>
            </w:r>
            <w:r w:rsidRPr="005C34A6">
              <w:rPr>
                <w:rFonts w:ascii="Times New Roman" w:eastAsia="Times New Roman" w:hAnsi="Times New Roman" w:cs="Times New Roman"/>
                <w:kern w:val="0"/>
                <w:sz w:val="20"/>
                <w:szCs w:val="20"/>
                <w:lang w:val="en-US" w:eastAsia="uk-UA"/>
                <w14:ligatures w14:val="none"/>
              </w:rPr>
              <w:t>0.00</w:t>
            </w:r>
          </w:p>
        </w:tc>
      </w:tr>
      <w:tr w:rsidR="005C34A6" w:rsidRPr="005C34A6" w14:paraId="02D6B10D" w14:textId="77777777" w:rsidTr="009033A3">
        <w:trPr>
          <w:trHeight w:val="397"/>
        </w:trPr>
        <w:tc>
          <w:tcPr>
            <w:tcW w:w="533" w:type="dxa"/>
            <w:vAlign w:val="center"/>
          </w:tcPr>
          <w:p w14:paraId="4BA9FC64"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t>14</w:t>
            </w:r>
          </w:p>
        </w:tc>
        <w:tc>
          <w:tcPr>
            <w:tcW w:w="4384" w:type="dxa"/>
            <w:vAlign w:val="center"/>
          </w:tcPr>
          <w:p w14:paraId="53446EE7"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Відсоток акцій у статутному капіталі, що належать державі</w:t>
            </w:r>
          </w:p>
        </w:tc>
        <w:tc>
          <w:tcPr>
            <w:tcW w:w="5017" w:type="dxa"/>
            <w:gridSpan w:val="3"/>
            <w:vAlign w:val="center"/>
          </w:tcPr>
          <w:p w14:paraId="035F8750"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ru-RU" w:eastAsia="uk-UA"/>
                <w14:ligatures w14:val="none"/>
              </w:rPr>
              <w:t>0.000</w:t>
            </w:r>
          </w:p>
        </w:tc>
      </w:tr>
      <w:tr w:rsidR="005C34A6" w:rsidRPr="005C34A6" w14:paraId="60D46787" w14:textId="77777777" w:rsidTr="009033A3">
        <w:trPr>
          <w:trHeight w:val="397"/>
        </w:trPr>
        <w:tc>
          <w:tcPr>
            <w:tcW w:w="533" w:type="dxa"/>
            <w:vAlign w:val="center"/>
          </w:tcPr>
          <w:p w14:paraId="015300EA"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t>15</w:t>
            </w:r>
          </w:p>
        </w:tc>
        <w:tc>
          <w:tcPr>
            <w:tcW w:w="4384" w:type="dxa"/>
            <w:vAlign w:val="center"/>
          </w:tcPr>
          <w:p w14:paraId="6856C588"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Відсоток акцій (часток, паїв) статутного капіталу, що передано до статутного капіталу державного (національного) акціонерного товариства та/або холдингової компанії</w:t>
            </w:r>
          </w:p>
        </w:tc>
        <w:tc>
          <w:tcPr>
            <w:tcW w:w="5017" w:type="dxa"/>
            <w:gridSpan w:val="3"/>
            <w:vAlign w:val="center"/>
          </w:tcPr>
          <w:p w14:paraId="63E4EFE7"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ru-RU" w:eastAsia="uk-UA"/>
                <w14:ligatures w14:val="none"/>
              </w:rPr>
            </w:pPr>
            <w:r w:rsidRPr="005C34A6">
              <w:rPr>
                <w:rFonts w:ascii="Times New Roman" w:eastAsia="Times New Roman" w:hAnsi="Times New Roman" w:cs="Times New Roman"/>
                <w:kern w:val="0"/>
                <w:sz w:val="20"/>
                <w:szCs w:val="20"/>
                <w:lang w:val="ru-RU" w:eastAsia="uk-UA"/>
                <w14:ligatures w14:val="none"/>
              </w:rPr>
              <w:t>0.000</w:t>
            </w:r>
          </w:p>
        </w:tc>
      </w:tr>
      <w:tr w:rsidR="005C34A6" w:rsidRPr="005C34A6" w14:paraId="723C72C6" w14:textId="77777777" w:rsidTr="009033A3">
        <w:trPr>
          <w:trHeight w:val="397"/>
        </w:trPr>
        <w:tc>
          <w:tcPr>
            <w:tcW w:w="533" w:type="dxa"/>
            <w:vAlign w:val="center"/>
          </w:tcPr>
          <w:p w14:paraId="4F94947D"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t>16</w:t>
            </w:r>
          </w:p>
        </w:tc>
        <w:tc>
          <w:tcPr>
            <w:tcW w:w="4384" w:type="dxa"/>
            <w:vAlign w:val="center"/>
          </w:tcPr>
          <w:p w14:paraId="12114F36"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Середня кількість працівників (осіб)</w:t>
            </w:r>
          </w:p>
        </w:tc>
        <w:tc>
          <w:tcPr>
            <w:tcW w:w="5017" w:type="dxa"/>
            <w:gridSpan w:val="3"/>
            <w:vAlign w:val="center"/>
          </w:tcPr>
          <w:p w14:paraId="3D188F41"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ru-RU" w:eastAsia="uk-UA"/>
                <w14:ligatures w14:val="none"/>
              </w:rPr>
              <w:t>2</w:t>
            </w:r>
          </w:p>
        </w:tc>
      </w:tr>
      <w:tr w:rsidR="005C34A6" w:rsidRPr="005C34A6" w14:paraId="55F8FE94" w14:textId="77777777" w:rsidTr="009033A3">
        <w:trPr>
          <w:trHeight w:val="397"/>
        </w:trPr>
        <w:tc>
          <w:tcPr>
            <w:tcW w:w="533" w:type="dxa"/>
            <w:vAlign w:val="center"/>
          </w:tcPr>
          <w:p w14:paraId="140BFEAF"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17</w:t>
            </w:r>
          </w:p>
        </w:tc>
        <w:tc>
          <w:tcPr>
            <w:tcW w:w="4384" w:type="dxa"/>
            <w:vAlign w:val="center"/>
          </w:tcPr>
          <w:p w14:paraId="2B3630A7"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Витрати на оплату праці тис грн (для розрахунку фіктивності для суб’єктів малого підприємництва)</w:t>
            </w:r>
          </w:p>
        </w:tc>
        <w:tc>
          <w:tcPr>
            <w:tcW w:w="5017" w:type="dxa"/>
            <w:gridSpan w:val="3"/>
            <w:vAlign w:val="center"/>
          </w:tcPr>
          <w:p w14:paraId="58F54F88"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 </w:t>
            </w:r>
          </w:p>
        </w:tc>
      </w:tr>
      <w:tr w:rsidR="005C34A6" w:rsidRPr="005C34A6" w14:paraId="686FC78F" w14:textId="77777777" w:rsidTr="009033A3">
        <w:trPr>
          <w:trHeight w:val="397"/>
        </w:trPr>
        <w:tc>
          <w:tcPr>
            <w:tcW w:w="533" w:type="dxa"/>
            <w:vAlign w:val="center"/>
          </w:tcPr>
          <w:p w14:paraId="4C4B5C5D"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18</w:t>
            </w:r>
          </w:p>
        </w:tc>
        <w:tc>
          <w:tcPr>
            <w:tcW w:w="4384" w:type="dxa"/>
            <w:vAlign w:val="center"/>
          </w:tcPr>
          <w:p w14:paraId="02234B82"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Основні види діяльності із зазначенням їх найменування та коду за КВЕД</w:t>
            </w:r>
          </w:p>
        </w:tc>
        <w:tc>
          <w:tcPr>
            <w:tcW w:w="5017" w:type="dxa"/>
            <w:gridSpan w:val="3"/>
            <w:vAlign w:val="center"/>
          </w:tcPr>
          <w:p w14:paraId="1F146709"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64.20  </w:t>
            </w:r>
          </w:p>
          <w:p w14:paraId="6CC18F93"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ДІЯЛЬНІСТЬ ХОЛДИНГОВИХ КОМПАНІЙ</w:t>
            </w:r>
          </w:p>
          <w:p w14:paraId="58ADD9EF"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д/в    </w:t>
            </w:r>
          </w:p>
          <w:p w14:paraId="208E9672"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д/в</w:t>
            </w:r>
          </w:p>
          <w:p w14:paraId="192E471E"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д/в    </w:t>
            </w:r>
          </w:p>
          <w:p w14:paraId="1F6B0A1D"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д/в</w:t>
            </w:r>
          </w:p>
        </w:tc>
      </w:tr>
      <w:tr w:rsidR="005C34A6" w:rsidRPr="005C34A6" w14:paraId="09CB60E2" w14:textId="77777777" w:rsidTr="009033A3">
        <w:trPr>
          <w:trHeight w:val="130"/>
        </w:trPr>
        <w:tc>
          <w:tcPr>
            <w:tcW w:w="533" w:type="dxa"/>
            <w:vMerge w:val="restart"/>
            <w:vAlign w:val="center"/>
          </w:tcPr>
          <w:p w14:paraId="2347AEAA"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19</w:t>
            </w:r>
          </w:p>
        </w:tc>
        <w:tc>
          <w:tcPr>
            <w:tcW w:w="4384" w:type="dxa"/>
            <w:vMerge w:val="restart"/>
            <w:vAlign w:val="center"/>
          </w:tcPr>
          <w:p w14:paraId="100470F3"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Структура управління особою</w:t>
            </w:r>
          </w:p>
        </w:tc>
        <w:tc>
          <w:tcPr>
            <w:tcW w:w="469" w:type="dxa"/>
            <w:tcBorders>
              <w:bottom w:val="nil"/>
              <w:right w:val="nil"/>
            </w:tcBorders>
          </w:tcPr>
          <w:p w14:paraId="156DCECE"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t>X</w:t>
            </w:r>
          </w:p>
        </w:tc>
        <w:tc>
          <w:tcPr>
            <w:tcW w:w="4546" w:type="dxa"/>
            <w:gridSpan w:val="2"/>
            <w:tcBorders>
              <w:left w:val="nil"/>
              <w:bottom w:val="nil"/>
            </w:tcBorders>
            <w:vAlign w:val="center"/>
          </w:tcPr>
          <w:p w14:paraId="30A374FA"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eastAsia="uk-UA"/>
                <w14:ligatures w14:val="none"/>
              </w:rPr>
              <w:t>Однорівнева</w:t>
            </w:r>
          </w:p>
        </w:tc>
      </w:tr>
      <w:tr w:rsidR="005C34A6" w:rsidRPr="005C34A6" w14:paraId="62CC1229" w14:textId="77777777" w:rsidTr="009033A3">
        <w:trPr>
          <w:trHeight w:val="130"/>
        </w:trPr>
        <w:tc>
          <w:tcPr>
            <w:tcW w:w="533" w:type="dxa"/>
            <w:vMerge/>
            <w:vAlign w:val="center"/>
          </w:tcPr>
          <w:p w14:paraId="5A506B35"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5A2DB76E"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nil"/>
              <w:right w:val="nil"/>
            </w:tcBorders>
          </w:tcPr>
          <w:p w14:paraId="26E2D55F"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t xml:space="preserve"> </w:t>
            </w:r>
          </w:p>
        </w:tc>
        <w:tc>
          <w:tcPr>
            <w:tcW w:w="4546" w:type="dxa"/>
            <w:gridSpan w:val="2"/>
            <w:tcBorders>
              <w:top w:val="nil"/>
              <w:left w:val="nil"/>
              <w:bottom w:val="nil"/>
            </w:tcBorders>
            <w:vAlign w:val="center"/>
          </w:tcPr>
          <w:p w14:paraId="67207241"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ru-RU" w:eastAsia="uk-UA"/>
                <w14:ligatures w14:val="none"/>
              </w:rPr>
            </w:pPr>
            <w:r w:rsidRPr="005C34A6">
              <w:rPr>
                <w:rFonts w:ascii="Times New Roman" w:eastAsia="Times New Roman" w:hAnsi="Times New Roman" w:cs="Times New Roman"/>
                <w:kern w:val="0"/>
                <w:sz w:val="20"/>
                <w:szCs w:val="20"/>
                <w:lang w:eastAsia="uk-UA"/>
                <w14:ligatures w14:val="none"/>
              </w:rPr>
              <w:t>Дворівнева</w:t>
            </w:r>
          </w:p>
        </w:tc>
      </w:tr>
      <w:tr w:rsidR="005C34A6" w:rsidRPr="005C34A6" w14:paraId="2739A567" w14:textId="77777777" w:rsidTr="009033A3">
        <w:trPr>
          <w:trHeight w:val="130"/>
        </w:trPr>
        <w:tc>
          <w:tcPr>
            <w:tcW w:w="533" w:type="dxa"/>
            <w:vMerge/>
            <w:vAlign w:val="center"/>
          </w:tcPr>
          <w:p w14:paraId="49E193F9" w14:textId="77777777" w:rsidR="005C34A6" w:rsidRPr="005C34A6" w:rsidRDefault="005C34A6" w:rsidP="005C34A6">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6DF69291" w14:textId="77777777" w:rsidR="005C34A6" w:rsidRPr="005C34A6" w:rsidRDefault="005C34A6" w:rsidP="005C34A6">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right w:val="nil"/>
            </w:tcBorders>
          </w:tcPr>
          <w:p w14:paraId="2761C016"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val="en-US" w:eastAsia="uk-UA"/>
                <w14:ligatures w14:val="none"/>
              </w:rPr>
            </w:pPr>
            <w:r w:rsidRPr="005C34A6">
              <w:rPr>
                <w:rFonts w:ascii="Times New Roman" w:eastAsia="Times New Roman" w:hAnsi="Times New Roman" w:cs="Times New Roman"/>
                <w:b/>
                <w:kern w:val="0"/>
                <w:sz w:val="20"/>
                <w:szCs w:val="20"/>
                <w:lang w:val="en-US" w:eastAsia="uk-UA"/>
                <w14:ligatures w14:val="none"/>
              </w:rPr>
              <w:t xml:space="preserve"> </w:t>
            </w:r>
          </w:p>
        </w:tc>
        <w:tc>
          <w:tcPr>
            <w:tcW w:w="4546" w:type="dxa"/>
            <w:gridSpan w:val="2"/>
            <w:tcBorders>
              <w:top w:val="nil"/>
              <w:left w:val="nil"/>
            </w:tcBorders>
            <w:vAlign w:val="center"/>
          </w:tcPr>
          <w:p w14:paraId="6C12C5C2"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eastAsia="uk-UA"/>
                <w14:ligatures w14:val="none"/>
              </w:rPr>
              <w:t>Інше:</w:t>
            </w:r>
            <w:r w:rsidRPr="005C34A6">
              <w:rPr>
                <w:rFonts w:ascii="Times New Roman" w:eastAsia="Times New Roman" w:hAnsi="Times New Roman" w:cs="Times New Roman"/>
                <w:kern w:val="0"/>
                <w:sz w:val="20"/>
                <w:szCs w:val="20"/>
                <w:lang w:val="en-US" w:eastAsia="uk-UA"/>
                <w14:ligatures w14:val="none"/>
              </w:rPr>
              <w:t xml:space="preserve">  </w:t>
            </w:r>
          </w:p>
        </w:tc>
      </w:tr>
    </w:tbl>
    <w:p w14:paraId="698B390E" w14:textId="77777777" w:rsidR="005C34A6" w:rsidRPr="005C34A6" w:rsidRDefault="005C34A6" w:rsidP="005C34A6">
      <w:pPr>
        <w:spacing w:after="0" w:line="240" w:lineRule="auto"/>
        <w:rPr>
          <w:rFonts w:ascii="Times New Roman" w:eastAsia="Times New Roman" w:hAnsi="Times New Roman" w:cs="Times New Roman"/>
          <w:vanish/>
          <w:kern w:val="0"/>
          <w:sz w:val="24"/>
          <w:szCs w:val="24"/>
          <w:lang w:eastAsia="uk-UA"/>
          <w14:ligatures w14:val="none"/>
        </w:rPr>
      </w:pPr>
    </w:p>
    <w:p w14:paraId="1D18C9B8" w14:textId="77777777" w:rsidR="005C34A6" w:rsidRPr="005C34A6" w:rsidRDefault="005C34A6" w:rsidP="005C34A6">
      <w:pPr>
        <w:spacing w:after="0" w:line="240" w:lineRule="auto"/>
        <w:rPr>
          <w:rFonts w:ascii="Times New Roman" w:eastAsia="Times New Roman" w:hAnsi="Times New Roman" w:cs="Times New Roman"/>
          <w:kern w:val="0"/>
          <w:sz w:val="24"/>
          <w:szCs w:val="24"/>
          <w:lang w:val="ru-RU" w:eastAsia="uk-UA"/>
          <w14:ligatures w14:val="none"/>
        </w:rPr>
      </w:pPr>
    </w:p>
    <w:p w14:paraId="724F62C3" w14:textId="77777777" w:rsidR="005C34A6" w:rsidRDefault="005C34A6">
      <w:pPr>
        <w:sectPr w:rsidR="005C34A6" w:rsidSect="005C34A6">
          <w:pgSz w:w="11906" w:h="16838"/>
          <w:pgMar w:top="363" w:right="567" w:bottom="363" w:left="1417" w:header="709" w:footer="709" w:gutter="0"/>
          <w:cols w:space="708"/>
          <w:docGrid w:linePitch="360"/>
        </w:sectPr>
      </w:pPr>
    </w:p>
    <w:p w14:paraId="6A8CB5AB" w14:textId="77777777" w:rsidR="005C34A6" w:rsidRPr="005C34A6" w:rsidRDefault="005C34A6" w:rsidP="005C34A6">
      <w:pPr>
        <w:spacing w:after="60" w:line="240" w:lineRule="auto"/>
        <w:jc w:val="center"/>
        <w:outlineLvl w:val="0"/>
        <w:rPr>
          <w:rFonts w:ascii="Times New Roman" w:eastAsia="Times New Roman" w:hAnsi="Times New Roman" w:cs="Times New Roman"/>
          <w:b/>
          <w:bCs/>
          <w:kern w:val="28"/>
          <w:sz w:val="26"/>
          <w:szCs w:val="26"/>
          <w:lang w:eastAsia="uk-UA"/>
          <w14:ligatures w14:val="none"/>
        </w:rPr>
      </w:pPr>
      <w:bookmarkStart w:id="2" w:name="10086"/>
      <w:bookmarkStart w:id="3" w:name="_Toc212740321"/>
      <w:bookmarkEnd w:id="2"/>
      <w:r w:rsidRPr="005C34A6">
        <w:rPr>
          <w:rFonts w:ascii="Times New Roman" w:eastAsia="Times New Roman" w:hAnsi="Times New Roman" w:cs="Times New Roman"/>
          <w:b/>
          <w:bCs/>
          <w:kern w:val="28"/>
          <w:sz w:val="26"/>
          <w:szCs w:val="26"/>
          <w:lang w:eastAsia="uk-UA"/>
          <w14:ligatures w14:val="none"/>
        </w:rPr>
        <w:lastRenderedPageBreak/>
        <w:t>2. Органи управління та посадові особи. Організаційна структура</w:t>
      </w:r>
      <w:bookmarkEnd w:id="3"/>
    </w:p>
    <w:p w14:paraId="33225171" w14:textId="77777777" w:rsidR="005C34A6" w:rsidRPr="005C34A6" w:rsidRDefault="005C34A6" w:rsidP="005C34A6">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4"/>
          <w:szCs w:val="24"/>
          <w:lang w:eastAsia="uk-UA"/>
          <w14:ligatures w14:val="none"/>
        </w:rPr>
      </w:pPr>
      <w:r w:rsidRPr="005C34A6">
        <w:rPr>
          <w:rFonts w:ascii="Times New Roman" w:eastAsia="Times New Roman" w:hAnsi="Times New Roman" w:cs="Times New Roman"/>
          <w:b/>
          <w:color w:val="000000"/>
          <w:kern w:val="0"/>
          <w:sz w:val="24"/>
          <w:szCs w:val="24"/>
          <w:lang w:eastAsia="uk-UA"/>
          <w14:ligatures w14:val="none"/>
        </w:rPr>
        <w:t>Органи управління</w:t>
      </w:r>
    </w:p>
    <w:p w14:paraId="469B1A3E" w14:textId="77777777" w:rsidR="005C34A6" w:rsidRPr="005C34A6" w:rsidRDefault="005C34A6" w:rsidP="005C34A6">
      <w:pPr>
        <w:widowControl w:val="0"/>
        <w:tabs>
          <w:tab w:val="right" w:pos="7710"/>
          <w:tab w:val="right" w:pos="11514"/>
        </w:tabs>
        <w:suppressAutoHyphens/>
        <w:autoSpaceDE w:val="0"/>
        <w:autoSpaceDN w:val="0"/>
        <w:adjustRightInd w:val="0"/>
        <w:spacing w:after="0" w:line="257" w:lineRule="auto"/>
        <w:jc w:val="center"/>
        <w:textAlignment w:val="center"/>
        <w:rPr>
          <w:rFonts w:ascii="Pragmatica-Book" w:eastAsia="Times New Roman" w:hAnsi="Pragmatica-Book" w:cs="Pragmatica-Book"/>
          <w:vanish/>
          <w:color w:val="000000"/>
          <w:w w:val="90"/>
          <w:kern w:val="0"/>
          <w:sz w:val="8"/>
          <w:szCs w:val="8"/>
          <w:lang w:eastAsia="uk-UA"/>
          <w14:ligatures w14:val="none"/>
        </w:rPr>
      </w:pPr>
    </w:p>
    <w:tbl>
      <w:tblPr>
        <w:tblW w:w="15309" w:type="dxa"/>
        <w:tblInd w:w="582" w:type="dxa"/>
        <w:tblLayout w:type="fixed"/>
        <w:tblCellMar>
          <w:top w:w="15" w:type="dxa"/>
          <w:left w:w="15" w:type="dxa"/>
          <w:bottom w:w="15" w:type="dxa"/>
          <w:right w:w="15" w:type="dxa"/>
        </w:tblCellMar>
        <w:tblLook w:val="0000" w:firstRow="0" w:lastRow="0" w:firstColumn="0" w:lastColumn="0" w:noHBand="0" w:noVBand="0"/>
      </w:tblPr>
      <w:tblGrid>
        <w:gridCol w:w="709"/>
        <w:gridCol w:w="5245"/>
        <w:gridCol w:w="2693"/>
        <w:gridCol w:w="6662"/>
      </w:tblGrid>
      <w:tr w:rsidR="005C34A6" w:rsidRPr="005C34A6" w14:paraId="6031D89B" w14:textId="77777777" w:rsidTr="009033A3">
        <w:tc>
          <w:tcPr>
            <w:tcW w:w="709" w:type="dxa"/>
            <w:tcBorders>
              <w:top w:val="single" w:sz="6" w:space="0" w:color="000000"/>
              <w:left w:val="single" w:sz="6" w:space="0" w:color="000000"/>
              <w:bottom w:val="single" w:sz="6" w:space="0" w:color="000000"/>
              <w:right w:val="single" w:sz="6" w:space="0" w:color="000000"/>
            </w:tcBorders>
            <w:vAlign w:val="center"/>
          </w:tcPr>
          <w:p w14:paraId="474A8D39"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 з/п</w:t>
            </w:r>
          </w:p>
        </w:tc>
        <w:tc>
          <w:tcPr>
            <w:tcW w:w="5245" w:type="dxa"/>
            <w:tcBorders>
              <w:top w:val="single" w:sz="6" w:space="0" w:color="000000"/>
              <w:left w:val="single" w:sz="6" w:space="0" w:color="000000"/>
              <w:bottom w:val="single" w:sz="6" w:space="0" w:color="000000"/>
              <w:right w:val="single" w:sz="6" w:space="0" w:color="000000"/>
            </w:tcBorders>
            <w:vAlign w:val="center"/>
          </w:tcPr>
          <w:p w14:paraId="12188F3D"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Назва органу управління (контролю)</w:t>
            </w:r>
          </w:p>
        </w:tc>
        <w:tc>
          <w:tcPr>
            <w:tcW w:w="2693" w:type="dxa"/>
            <w:tcBorders>
              <w:top w:val="single" w:sz="6" w:space="0" w:color="000000"/>
              <w:left w:val="single" w:sz="6" w:space="0" w:color="000000"/>
              <w:bottom w:val="single" w:sz="6" w:space="0" w:color="000000"/>
              <w:right w:val="single" w:sz="6" w:space="0" w:color="000000"/>
            </w:tcBorders>
            <w:vAlign w:val="center"/>
          </w:tcPr>
          <w:p w14:paraId="533BCE3B"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Кількісний склад органу управління (контролю)</w:t>
            </w:r>
          </w:p>
        </w:tc>
        <w:tc>
          <w:tcPr>
            <w:tcW w:w="6662" w:type="dxa"/>
            <w:tcBorders>
              <w:top w:val="single" w:sz="6" w:space="0" w:color="000000"/>
              <w:left w:val="single" w:sz="6" w:space="0" w:color="000000"/>
              <w:bottom w:val="single" w:sz="6" w:space="0" w:color="000000"/>
              <w:right w:val="single" w:sz="6" w:space="0" w:color="000000"/>
            </w:tcBorders>
            <w:vAlign w:val="center"/>
          </w:tcPr>
          <w:p w14:paraId="38639AAE"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Персональний склад органу управління (контролю)</w:t>
            </w:r>
          </w:p>
        </w:tc>
      </w:tr>
      <w:tr w:rsidR="005C34A6" w:rsidRPr="005C34A6" w14:paraId="0F16EFFB" w14:textId="77777777" w:rsidTr="009033A3">
        <w:tc>
          <w:tcPr>
            <w:tcW w:w="709" w:type="dxa"/>
            <w:tcBorders>
              <w:top w:val="single" w:sz="6" w:space="0" w:color="000000"/>
              <w:left w:val="single" w:sz="6" w:space="0" w:color="000000"/>
              <w:bottom w:val="single" w:sz="6" w:space="0" w:color="000000"/>
              <w:right w:val="single" w:sz="6" w:space="0" w:color="000000"/>
            </w:tcBorders>
            <w:vAlign w:val="center"/>
          </w:tcPr>
          <w:p w14:paraId="734F9284"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5C34A6">
              <w:rPr>
                <w:rFonts w:ascii="Times New Roman" w:eastAsia="Times New Roman" w:hAnsi="Times New Roman" w:cs="Times New Roman"/>
                <w:b/>
                <w:color w:val="000000"/>
                <w:kern w:val="0"/>
                <w:sz w:val="20"/>
                <w:szCs w:val="20"/>
                <w:lang w:val="en-US" w:eastAsia="uk-UA"/>
                <w14:ligatures w14:val="none"/>
              </w:rPr>
              <w:t>1</w:t>
            </w:r>
          </w:p>
        </w:tc>
        <w:tc>
          <w:tcPr>
            <w:tcW w:w="5245" w:type="dxa"/>
            <w:tcBorders>
              <w:top w:val="single" w:sz="6" w:space="0" w:color="000000"/>
              <w:left w:val="single" w:sz="6" w:space="0" w:color="000000"/>
              <w:bottom w:val="single" w:sz="6" w:space="0" w:color="000000"/>
              <w:right w:val="single" w:sz="6" w:space="0" w:color="000000"/>
            </w:tcBorders>
            <w:vAlign w:val="center"/>
          </w:tcPr>
          <w:p w14:paraId="4EB4B47C"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5C34A6">
              <w:rPr>
                <w:rFonts w:ascii="Times New Roman" w:eastAsia="Times New Roman" w:hAnsi="Times New Roman" w:cs="Times New Roman"/>
                <w:b/>
                <w:color w:val="000000"/>
                <w:kern w:val="0"/>
                <w:sz w:val="20"/>
                <w:szCs w:val="20"/>
                <w:lang w:val="en-US" w:eastAsia="uk-UA"/>
                <w14:ligatures w14:val="none"/>
              </w:rPr>
              <w:t>2</w:t>
            </w:r>
          </w:p>
        </w:tc>
        <w:tc>
          <w:tcPr>
            <w:tcW w:w="2693" w:type="dxa"/>
            <w:tcBorders>
              <w:top w:val="single" w:sz="6" w:space="0" w:color="000000"/>
              <w:left w:val="single" w:sz="6" w:space="0" w:color="000000"/>
              <w:bottom w:val="single" w:sz="6" w:space="0" w:color="000000"/>
              <w:right w:val="single" w:sz="6" w:space="0" w:color="000000"/>
            </w:tcBorders>
            <w:vAlign w:val="center"/>
          </w:tcPr>
          <w:p w14:paraId="057CCD7F"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5C34A6">
              <w:rPr>
                <w:rFonts w:ascii="Times New Roman" w:eastAsia="Times New Roman" w:hAnsi="Times New Roman" w:cs="Times New Roman"/>
                <w:b/>
                <w:color w:val="000000"/>
                <w:kern w:val="0"/>
                <w:sz w:val="20"/>
                <w:szCs w:val="20"/>
                <w:lang w:val="en-US" w:eastAsia="uk-UA"/>
                <w14:ligatures w14:val="none"/>
              </w:rPr>
              <w:t>3</w:t>
            </w:r>
          </w:p>
        </w:tc>
        <w:tc>
          <w:tcPr>
            <w:tcW w:w="6662" w:type="dxa"/>
            <w:tcBorders>
              <w:top w:val="single" w:sz="6" w:space="0" w:color="000000"/>
              <w:left w:val="single" w:sz="6" w:space="0" w:color="000000"/>
              <w:bottom w:val="single" w:sz="6" w:space="0" w:color="000000"/>
              <w:right w:val="single" w:sz="6" w:space="0" w:color="000000"/>
            </w:tcBorders>
            <w:vAlign w:val="center"/>
          </w:tcPr>
          <w:p w14:paraId="1FE42973"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5C34A6">
              <w:rPr>
                <w:rFonts w:ascii="Times New Roman" w:eastAsia="Times New Roman" w:hAnsi="Times New Roman" w:cs="Times New Roman"/>
                <w:b/>
                <w:color w:val="000000"/>
                <w:kern w:val="0"/>
                <w:sz w:val="20"/>
                <w:szCs w:val="20"/>
                <w:lang w:val="en-US" w:eastAsia="uk-UA"/>
                <w14:ligatures w14:val="none"/>
              </w:rPr>
              <w:t>4</w:t>
            </w:r>
          </w:p>
        </w:tc>
      </w:tr>
      <w:tr w:rsidR="005C34A6" w:rsidRPr="005C34A6" w14:paraId="709F4E74" w14:textId="77777777" w:rsidTr="009033A3">
        <w:tc>
          <w:tcPr>
            <w:tcW w:w="709" w:type="dxa"/>
            <w:tcBorders>
              <w:top w:val="single" w:sz="6" w:space="0" w:color="000000"/>
              <w:left w:val="single" w:sz="6" w:space="0" w:color="000000"/>
              <w:bottom w:val="single" w:sz="6" w:space="0" w:color="000000"/>
              <w:right w:val="single" w:sz="6" w:space="0" w:color="000000"/>
            </w:tcBorders>
            <w:vAlign w:val="center"/>
          </w:tcPr>
          <w:p w14:paraId="7E01236E"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5C34A6">
              <w:rPr>
                <w:rFonts w:ascii="Times New Roman" w:eastAsia="Times New Roman" w:hAnsi="Times New Roman" w:cs="Times New Roman"/>
                <w:color w:val="000000"/>
                <w:kern w:val="0"/>
                <w:sz w:val="20"/>
                <w:szCs w:val="20"/>
                <w:lang w:val="en-US" w:eastAsia="uk-UA"/>
                <w14:ligatures w14:val="none"/>
              </w:rPr>
              <w:t>1</w:t>
            </w:r>
          </w:p>
        </w:tc>
        <w:tc>
          <w:tcPr>
            <w:tcW w:w="5245" w:type="dxa"/>
            <w:tcBorders>
              <w:top w:val="single" w:sz="6" w:space="0" w:color="000000"/>
              <w:left w:val="single" w:sz="6" w:space="0" w:color="000000"/>
              <w:bottom w:val="single" w:sz="6" w:space="0" w:color="000000"/>
              <w:right w:val="single" w:sz="6" w:space="0" w:color="000000"/>
            </w:tcBorders>
            <w:vAlign w:val="center"/>
          </w:tcPr>
          <w:p w14:paraId="0CB93C75"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5C34A6">
              <w:rPr>
                <w:rFonts w:ascii="Times New Roman" w:eastAsia="Times New Roman" w:hAnsi="Times New Roman" w:cs="Times New Roman"/>
                <w:color w:val="000000"/>
                <w:kern w:val="0"/>
                <w:sz w:val="20"/>
                <w:szCs w:val="20"/>
                <w:lang w:val="en-US" w:eastAsia="uk-UA"/>
                <w14:ligatures w14:val="none"/>
              </w:rPr>
              <w:t>Голова правлiння</w:t>
            </w:r>
          </w:p>
        </w:tc>
        <w:tc>
          <w:tcPr>
            <w:tcW w:w="2693" w:type="dxa"/>
            <w:tcBorders>
              <w:top w:val="single" w:sz="6" w:space="0" w:color="000000"/>
              <w:left w:val="single" w:sz="6" w:space="0" w:color="000000"/>
              <w:bottom w:val="single" w:sz="6" w:space="0" w:color="000000"/>
              <w:right w:val="single" w:sz="6" w:space="0" w:color="000000"/>
            </w:tcBorders>
            <w:vAlign w:val="center"/>
          </w:tcPr>
          <w:p w14:paraId="395113F8"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5C34A6">
              <w:rPr>
                <w:rFonts w:ascii="Times New Roman" w:eastAsia="Times New Roman" w:hAnsi="Times New Roman" w:cs="Times New Roman"/>
                <w:color w:val="000000"/>
                <w:kern w:val="0"/>
                <w:sz w:val="20"/>
                <w:szCs w:val="20"/>
                <w:lang w:val="en-US" w:eastAsia="uk-UA"/>
                <w14:ligatures w14:val="none"/>
              </w:rPr>
              <w:t>Голова правлiння</w:t>
            </w:r>
          </w:p>
        </w:tc>
        <w:tc>
          <w:tcPr>
            <w:tcW w:w="6662" w:type="dxa"/>
            <w:tcBorders>
              <w:top w:val="single" w:sz="6" w:space="0" w:color="000000"/>
              <w:left w:val="single" w:sz="6" w:space="0" w:color="000000"/>
              <w:bottom w:val="single" w:sz="6" w:space="0" w:color="000000"/>
              <w:right w:val="single" w:sz="6" w:space="0" w:color="000000"/>
            </w:tcBorders>
            <w:vAlign w:val="center"/>
          </w:tcPr>
          <w:p w14:paraId="7677E529"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5C34A6">
              <w:rPr>
                <w:rFonts w:ascii="Times New Roman" w:eastAsia="Times New Roman" w:hAnsi="Times New Roman" w:cs="Times New Roman"/>
                <w:color w:val="000000"/>
                <w:kern w:val="0"/>
                <w:sz w:val="20"/>
                <w:szCs w:val="20"/>
                <w:lang w:val="en-US" w:eastAsia="uk-UA"/>
                <w14:ligatures w14:val="none"/>
              </w:rPr>
              <w:t>Туровцев Геннадiй Володимирович</w:t>
            </w:r>
          </w:p>
        </w:tc>
      </w:tr>
      <w:tr w:rsidR="005C34A6" w:rsidRPr="005C34A6" w14:paraId="33458544" w14:textId="77777777" w:rsidTr="009033A3">
        <w:tc>
          <w:tcPr>
            <w:tcW w:w="709" w:type="dxa"/>
            <w:tcBorders>
              <w:top w:val="single" w:sz="6" w:space="0" w:color="000000"/>
              <w:left w:val="single" w:sz="6" w:space="0" w:color="000000"/>
              <w:bottom w:val="single" w:sz="6" w:space="0" w:color="000000"/>
              <w:right w:val="single" w:sz="6" w:space="0" w:color="000000"/>
            </w:tcBorders>
            <w:vAlign w:val="center"/>
          </w:tcPr>
          <w:p w14:paraId="2A919C06"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5C34A6">
              <w:rPr>
                <w:rFonts w:ascii="Times New Roman" w:eastAsia="Times New Roman" w:hAnsi="Times New Roman" w:cs="Times New Roman"/>
                <w:color w:val="000000"/>
                <w:kern w:val="0"/>
                <w:sz w:val="20"/>
                <w:szCs w:val="20"/>
                <w:lang w:val="en-US" w:eastAsia="uk-UA"/>
                <w14:ligatures w14:val="none"/>
              </w:rPr>
              <w:t>2</w:t>
            </w:r>
          </w:p>
        </w:tc>
        <w:tc>
          <w:tcPr>
            <w:tcW w:w="5245" w:type="dxa"/>
            <w:tcBorders>
              <w:top w:val="single" w:sz="6" w:space="0" w:color="000000"/>
              <w:left w:val="single" w:sz="6" w:space="0" w:color="000000"/>
              <w:bottom w:val="single" w:sz="6" w:space="0" w:color="000000"/>
              <w:right w:val="single" w:sz="6" w:space="0" w:color="000000"/>
            </w:tcBorders>
            <w:vAlign w:val="center"/>
          </w:tcPr>
          <w:p w14:paraId="2F1B4A9A"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5C34A6">
              <w:rPr>
                <w:rFonts w:ascii="Times New Roman" w:eastAsia="Times New Roman" w:hAnsi="Times New Roman" w:cs="Times New Roman"/>
                <w:color w:val="000000"/>
                <w:kern w:val="0"/>
                <w:sz w:val="20"/>
                <w:szCs w:val="20"/>
                <w:lang w:val="en-US" w:eastAsia="uk-UA"/>
                <w14:ligatures w14:val="none"/>
              </w:rPr>
              <w:t>Загальні збори членів корпорації</w:t>
            </w:r>
          </w:p>
        </w:tc>
        <w:tc>
          <w:tcPr>
            <w:tcW w:w="2693" w:type="dxa"/>
            <w:tcBorders>
              <w:top w:val="single" w:sz="6" w:space="0" w:color="000000"/>
              <w:left w:val="single" w:sz="6" w:space="0" w:color="000000"/>
              <w:bottom w:val="single" w:sz="6" w:space="0" w:color="000000"/>
              <w:right w:val="single" w:sz="6" w:space="0" w:color="000000"/>
            </w:tcBorders>
            <w:vAlign w:val="center"/>
          </w:tcPr>
          <w:p w14:paraId="4509C72B"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5C34A6">
              <w:rPr>
                <w:rFonts w:ascii="Times New Roman" w:eastAsia="Times New Roman" w:hAnsi="Times New Roman" w:cs="Times New Roman"/>
                <w:color w:val="000000"/>
                <w:kern w:val="0"/>
                <w:sz w:val="20"/>
                <w:szCs w:val="20"/>
                <w:lang w:val="en-US" w:eastAsia="uk-UA"/>
                <w14:ligatures w14:val="none"/>
              </w:rPr>
              <w:t>Члени корпорації</w:t>
            </w:r>
          </w:p>
        </w:tc>
        <w:tc>
          <w:tcPr>
            <w:tcW w:w="6662" w:type="dxa"/>
            <w:tcBorders>
              <w:top w:val="single" w:sz="6" w:space="0" w:color="000000"/>
              <w:left w:val="single" w:sz="6" w:space="0" w:color="000000"/>
              <w:bottom w:val="single" w:sz="6" w:space="0" w:color="000000"/>
              <w:right w:val="single" w:sz="6" w:space="0" w:color="000000"/>
            </w:tcBorders>
            <w:vAlign w:val="center"/>
          </w:tcPr>
          <w:p w14:paraId="232A9291"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5C34A6">
              <w:rPr>
                <w:rFonts w:ascii="Times New Roman" w:eastAsia="Times New Roman" w:hAnsi="Times New Roman" w:cs="Times New Roman"/>
                <w:color w:val="000000"/>
                <w:kern w:val="0"/>
                <w:sz w:val="20"/>
                <w:szCs w:val="20"/>
                <w:lang w:val="en-US" w:eastAsia="uk-UA"/>
                <w14:ligatures w14:val="none"/>
              </w:rPr>
              <w:t>1. ПРИВАТНЕ АКЦІОНЕРНЕ ТОВАРИСТВО "ПРИВАТНИЙ ВИЩИЙ НАВЧАЛЬНИЙ ЗАКЛАД "ЗАПОРІЗЬКИЙ ІНСТИТУТ ЕКОНОМІКИ ТА ІНФОРМАЦІЙНИХ ТЕХНОЛОГІЙ " 2. ТОВАРИСТВО З ОБМЕЖЕНОЮ ВІДПОВІДАЛЬНІСТЮ "НАВЧАЛЬНО-ВИХОВНИЙ КОМПЛЕКС "ЛІЦЕЙ ЕКОНОМІКИ ТА ІНФОРМАЦІЙНИХ ТЕХНОЛОГІЙ"</w:t>
            </w:r>
          </w:p>
        </w:tc>
      </w:tr>
    </w:tbl>
    <w:p w14:paraId="0D164B36" w14:textId="77777777" w:rsidR="005C34A6" w:rsidRPr="005C34A6" w:rsidRDefault="005C34A6" w:rsidP="005C34A6">
      <w:pPr>
        <w:spacing w:after="0" w:line="240" w:lineRule="auto"/>
        <w:ind w:right="173"/>
        <w:rPr>
          <w:rFonts w:ascii="Times New Roman" w:eastAsia="Times New Roman" w:hAnsi="Times New Roman" w:cs="Times New Roman"/>
          <w:kern w:val="0"/>
          <w:sz w:val="24"/>
          <w:szCs w:val="24"/>
          <w:lang w:eastAsia="uk-UA"/>
          <w14:ligatures w14:val="none"/>
        </w:rPr>
      </w:pPr>
    </w:p>
    <w:p w14:paraId="29523E84" w14:textId="77777777" w:rsidR="005C34A6" w:rsidRPr="005C34A6" w:rsidRDefault="005C34A6" w:rsidP="005C34A6">
      <w:pPr>
        <w:widowControl w:val="0"/>
        <w:tabs>
          <w:tab w:val="right" w:pos="7710"/>
          <w:tab w:val="right" w:pos="11514"/>
        </w:tabs>
        <w:suppressAutoHyphens/>
        <w:autoSpaceDE w:val="0"/>
        <w:autoSpaceDN w:val="0"/>
        <w:adjustRightInd w:val="0"/>
        <w:spacing w:after="57"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r w:rsidRPr="005C34A6">
        <w:rPr>
          <w:rFonts w:ascii="Times New Roman" w:eastAsia="Times New Roman" w:hAnsi="Times New Roman" w:cs="Times New Roman"/>
          <w:b/>
          <w:bCs/>
          <w:color w:val="000000"/>
          <w:kern w:val="0"/>
          <w:sz w:val="24"/>
          <w:szCs w:val="24"/>
          <w:lang w:eastAsia="uk-UA"/>
          <w14:ligatures w14:val="none"/>
        </w:rPr>
        <w:t>Інформація щодо посадових осіб</w:t>
      </w:r>
    </w:p>
    <w:p w14:paraId="53352026" w14:textId="77777777" w:rsidR="005C34A6" w:rsidRPr="005C34A6" w:rsidRDefault="005C34A6" w:rsidP="005C34A6">
      <w:pPr>
        <w:widowControl w:val="0"/>
        <w:tabs>
          <w:tab w:val="right" w:pos="7710"/>
          <w:tab w:val="right" w:pos="11514"/>
        </w:tabs>
        <w:suppressAutoHyphens/>
        <w:autoSpaceDE w:val="0"/>
        <w:autoSpaceDN w:val="0"/>
        <w:adjustRightInd w:val="0"/>
        <w:spacing w:after="57" w:line="257" w:lineRule="auto"/>
        <w:ind w:left="142"/>
        <w:textAlignment w:val="center"/>
        <w:rPr>
          <w:rFonts w:ascii="Times New Roman" w:eastAsia="Times New Roman" w:hAnsi="Times New Roman" w:cs="Times New Roman"/>
          <w:b/>
          <w:bCs/>
          <w:color w:val="000000"/>
          <w:kern w:val="0"/>
          <w:lang w:eastAsia="uk-UA"/>
          <w14:ligatures w14:val="none"/>
        </w:rPr>
      </w:pPr>
      <w:r w:rsidRPr="005C34A6">
        <w:rPr>
          <w:rFonts w:ascii="Times New Roman" w:eastAsia="Times New Roman" w:hAnsi="Times New Roman" w:cs="Times New Roman"/>
          <w:b/>
          <w:bCs/>
          <w:color w:val="000000"/>
          <w:kern w:val="0"/>
          <w:lang w:eastAsia="uk-UA"/>
          <w14:ligatures w14:val="none"/>
        </w:rPr>
        <w:t>Рада ( за наявності )</w:t>
      </w:r>
    </w:p>
    <w:tbl>
      <w:tblPr>
        <w:tblW w:w="15851" w:type="dxa"/>
        <w:jc w:val="center"/>
        <w:tblLayout w:type="fixed"/>
        <w:tblCellMar>
          <w:top w:w="15" w:type="dxa"/>
          <w:left w:w="15" w:type="dxa"/>
          <w:bottom w:w="15" w:type="dxa"/>
          <w:right w:w="15" w:type="dxa"/>
        </w:tblCellMar>
        <w:tblLook w:val="0000" w:firstRow="0" w:lastRow="0" w:firstColumn="0" w:lastColumn="0" w:noHBand="0" w:noVBand="0"/>
      </w:tblPr>
      <w:tblGrid>
        <w:gridCol w:w="568"/>
        <w:gridCol w:w="2304"/>
        <w:gridCol w:w="2127"/>
        <w:gridCol w:w="1134"/>
        <w:gridCol w:w="1638"/>
        <w:gridCol w:w="820"/>
        <w:gridCol w:w="1527"/>
        <w:gridCol w:w="897"/>
        <w:gridCol w:w="2409"/>
        <w:gridCol w:w="1293"/>
        <w:gridCol w:w="1134"/>
      </w:tblGrid>
      <w:tr w:rsidR="005C34A6" w:rsidRPr="005C34A6" w14:paraId="18AAB96F" w14:textId="77777777" w:rsidTr="009033A3">
        <w:trPr>
          <w:trHeight w:val="974"/>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381F359C"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w:t>
            </w:r>
          </w:p>
          <w:p w14:paraId="2058796A"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з/п</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D36A5E1" w14:textId="77777777" w:rsidR="005C34A6" w:rsidRPr="005C34A6" w:rsidRDefault="005C34A6" w:rsidP="005C34A6">
            <w:pPr>
              <w:tabs>
                <w:tab w:val="left" w:pos="214"/>
              </w:tabs>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Посада</w:t>
            </w:r>
          </w:p>
        </w:tc>
        <w:tc>
          <w:tcPr>
            <w:tcW w:w="212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3486A8CB" w14:textId="77777777" w:rsidR="005C34A6" w:rsidRPr="005C34A6" w:rsidRDefault="005C34A6" w:rsidP="005C34A6">
            <w:pPr>
              <w:spacing w:after="0" w:line="240" w:lineRule="auto"/>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Ім’я</w:t>
            </w:r>
          </w:p>
        </w:tc>
        <w:tc>
          <w:tcPr>
            <w:tcW w:w="1134" w:type="dxa"/>
            <w:tcBorders>
              <w:top w:val="single" w:sz="6" w:space="0" w:color="000000"/>
              <w:left w:val="single" w:sz="6" w:space="0" w:color="000000"/>
              <w:right w:val="single" w:sz="6" w:space="0" w:color="000000"/>
            </w:tcBorders>
            <w:vAlign w:val="center"/>
          </w:tcPr>
          <w:p w14:paraId="2D06378F"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РНОКПП</w:t>
            </w:r>
          </w:p>
        </w:tc>
        <w:tc>
          <w:tcPr>
            <w:tcW w:w="1638" w:type="dxa"/>
            <w:tcBorders>
              <w:top w:val="single" w:sz="6" w:space="0" w:color="000000"/>
              <w:left w:val="single" w:sz="6" w:space="0" w:color="000000"/>
              <w:right w:val="single" w:sz="6" w:space="0" w:color="000000"/>
            </w:tcBorders>
            <w:vAlign w:val="center"/>
          </w:tcPr>
          <w:p w14:paraId="628E2B2F"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УНЗР</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31B99CC"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Рік народження</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4E7D3EA"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Освіта</w:t>
            </w:r>
          </w:p>
        </w:tc>
        <w:tc>
          <w:tcPr>
            <w:tcW w:w="89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5CB9A9AD"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Стаж роботи (років)</w:t>
            </w:r>
          </w:p>
        </w:tc>
        <w:tc>
          <w:tcPr>
            <w:tcW w:w="2409" w:type="dxa"/>
            <w:tcBorders>
              <w:top w:val="single" w:sz="6" w:space="0" w:color="000000"/>
              <w:left w:val="single" w:sz="6" w:space="0" w:color="000000"/>
              <w:right w:val="single" w:sz="6" w:space="0" w:color="000000"/>
            </w:tcBorders>
            <w:vAlign w:val="center"/>
          </w:tcPr>
          <w:p w14:paraId="59AF3161"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val="ru-RU" w:eastAsia="uk-UA"/>
                <w14:ligatures w14:val="none"/>
              </w:rPr>
            </w:pPr>
            <w:r w:rsidRPr="005C34A6">
              <w:rPr>
                <w:rFonts w:ascii="Times New Roman" w:eastAsia="Times New Roman" w:hAnsi="Times New Roman" w:cs="Times New Roman"/>
                <w:b/>
                <w:kern w:val="0"/>
                <w:sz w:val="20"/>
                <w:szCs w:val="20"/>
                <w:lang w:eastAsia="uk-UA"/>
                <w14:ligatures w14:val="none"/>
              </w:rPr>
              <w:t>Повне найменування, ідентифікаційний код юридичної особи</w:t>
            </w:r>
            <w:r w:rsidRPr="005C34A6">
              <w:rPr>
                <w:rFonts w:ascii="Times New Roman" w:eastAsia="Times New Roman" w:hAnsi="Times New Roman" w:cs="Times New Roman"/>
                <w:b/>
                <w:kern w:val="0"/>
                <w:sz w:val="20"/>
                <w:szCs w:val="20"/>
                <w:lang w:val="ru-RU" w:eastAsia="uk-UA"/>
                <w14:ligatures w14:val="none"/>
              </w:rPr>
              <w:t xml:space="preserve"> </w:t>
            </w:r>
          </w:p>
          <w:p w14:paraId="310646C8"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та посада(и), яку(і) займав(є) за</w:t>
            </w:r>
            <w:r w:rsidRPr="005C34A6">
              <w:rPr>
                <w:rFonts w:ascii="Times New Roman" w:eastAsia="Times New Roman" w:hAnsi="Times New Roman" w:cs="Times New Roman"/>
                <w:b/>
                <w:kern w:val="0"/>
                <w:sz w:val="20"/>
                <w:szCs w:val="20"/>
                <w:lang w:val="ru-RU" w:eastAsia="uk-UA"/>
                <w14:ligatures w14:val="none"/>
              </w:rPr>
              <w:t xml:space="preserve"> </w:t>
            </w:r>
            <w:r w:rsidRPr="005C34A6">
              <w:rPr>
                <w:rFonts w:ascii="Times New Roman" w:eastAsia="Times New Roman" w:hAnsi="Times New Roman" w:cs="Times New Roman"/>
                <w:b/>
                <w:kern w:val="0"/>
                <w:sz w:val="20"/>
                <w:szCs w:val="20"/>
                <w:lang w:eastAsia="uk-UA"/>
                <w14:ligatures w14:val="none"/>
              </w:rPr>
              <w:t>останні</w:t>
            </w:r>
            <w:r w:rsidRPr="005C34A6">
              <w:rPr>
                <w:rFonts w:ascii="Times New Roman" w:eastAsia="Times New Roman" w:hAnsi="Times New Roman" w:cs="Times New Roman"/>
                <w:b/>
                <w:kern w:val="0"/>
                <w:sz w:val="20"/>
                <w:szCs w:val="20"/>
                <w:lang w:val="ru-RU" w:eastAsia="uk-UA"/>
                <w14:ligatures w14:val="none"/>
              </w:rPr>
              <w:t xml:space="preserve"> </w:t>
            </w:r>
            <w:r w:rsidRPr="005C34A6">
              <w:rPr>
                <w:rFonts w:ascii="Times New Roman" w:eastAsia="Times New Roman" w:hAnsi="Times New Roman" w:cs="Times New Roman"/>
                <w:b/>
                <w:kern w:val="0"/>
                <w:sz w:val="20"/>
                <w:szCs w:val="20"/>
                <w:lang w:eastAsia="uk-UA"/>
                <w14:ligatures w14:val="none"/>
              </w:rPr>
              <w:t>5</w:t>
            </w:r>
            <w:r w:rsidRPr="005C34A6">
              <w:rPr>
                <w:rFonts w:ascii="Times New Roman" w:eastAsia="Times New Roman" w:hAnsi="Times New Roman" w:cs="Times New Roman"/>
                <w:b/>
                <w:kern w:val="0"/>
                <w:sz w:val="20"/>
                <w:szCs w:val="20"/>
                <w:lang w:val="ru-RU" w:eastAsia="uk-UA"/>
                <w14:ligatures w14:val="none"/>
              </w:rPr>
              <w:t xml:space="preserve"> </w:t>
            </w:r>
            <w:r w:rsidRPr="005C34A6">
              <w:rPr>
                <w:rFonts w:ascii="Times New Roman" w:eastAsia="Times New Roman" w:hAnsi="Times New Roman" w:cs="Times New Roman"/>
                <w:b/>
                <w:kern w:val="0"/>
                <w:sz w:val="20"/>
                <w:szCs w:val="20"/>
                <w:lang w:eastAsia="uk-UA"/>
                <w14:ligatures w14:val="none"/>
              </w:rPr>
              <w:t>років</w:t>
            </w:r>
          </w:p>
        </w:tc>
        <w:tc>
          <w:tcPr>
            <w:tcW w:w="1293" w:type="dxa"/>
            <w:tcBorders>
              <w:top w:val="single" w:sz="6" w:space="0" w:color="000000"/>
              <w:left w:val="single" w:sz="6" w:space="0" w:color="000000"/>
              <w:right w:val="single" w:sz="6" w:space="0" w:color="000000"/>
            </w:tcBorders>
            <w:vAlign w:val="center"/>
          </w:tcPr>
          <w:p w14:paraId="58D639C0" w14:textId="77777777" w:rsidR="005C34A6" w:rsidRPr="005C34A6" w:rsidRDefault="005C34A6" w:rsidP="005C34A6">
            <w:pPr>
              <w:spacing w:after="0" w:line="240" w:lineRule="auto"/>
              <w:ind w:left="-15"/>
              <w:jc w:val="center"/>
              <w:rPr>
                <w:rFonts w:ascii="Times New Roman" w:eastAsia="Times New Roman" w:hAnsi="Times New Roman" w:cs="Times New Roman"/>
                <w:b/>
                <w:bCs/>
                <w:kern w:val="0"/>
                <w:sz w:val="20"/>
                <w:szCs w:val="20"/>
                <w:lang w:val="ru-RU" w:eastAsia="uk-UA"/>
                <w14:ligatures w14:val="none"/>
              </w:rPr>
            </w:pPr>
            <w:r w:rsidRPr="005C34A6">
              <w:rPr>
                <w:rFonts w:ascii="Times New Roman" w:eastAsia="Times New Roman" w:hAnsi="Times New Roman" w:cs="Times New Roman"/>
                <w:b/>
                <w:kern w:val="0"/>
                <w:sz w:val="20"/>
                <w:szCs w:val="20"/>
                <w:lang w:eastAsia="uk-UA"/>
                <w14:ligatures w14:val="none"/>
              </w:rPr>
              <w:t>Дата набуття повноважень та строк, на</w:t>
            </w:r>
            <w:r w:rsidRPr="005C34A6">
              <w:rPr>
                <w:rFonts w:ascii="Times New Roman" w:eastAsia="Times New Roman" w:hAnsi="Times New Roman" w:cs="Times New Roman"/>
                <w:b/>
                <w:kern w:val="0"/>
                <w:sz w:val="20"/>
                <w:szCs w:val="20"/>
                <w:lang w:val="ru-RU" w:eastAsia="uk-UA"/>
                <w14:ligatures w14:val="none"/>
              </w:rPr>
              <w:t xml:space="preserve"> </w:t>
            </w:r>
            <w:r w:rsidRPr="005C34A6">
              <w:rPr>
                <w:rFonts w:ascii="Times New Roman" w:eastAsia="Times New Roman" w:hAnsi="Times New Roman" w:cs="Times New Roman"/>
                <w:b/>
                <w:kern w:val="0"/>
                <w:sz w:val="20"/>
                <w:szCs w:val="20"/>
                <w:lang w:eastAsia="uk-UA"/>
                <w14:ligatures w14:val="none"/>
              </w:rPr>
              <w:t>який обрано</w:t>
            </w:r>
          </w:p>
        </w:tc>
        <w:tc>
          <w:tcPr>
            <w:tcW w:w="1134" w:type="dxa"/>
            <w:tcBorders>
              <w:top w:val="single" w:sz="6" w:space="0" w:color="000000"/>
              <w:left w:val="single" w:sz="6" w:space="0" w:color="000000"/>
              <w:right w:val="single" w:sz="6" w:space="0" w:color="000000"/>
            </w:tcBorders>
            <w:vAlign w:val="center"/>
          </w:tcPr>
          <w:p w14:paraId="2D726573" w14:textId="77777777" w:rsidR="005C34A6" w:rsidRPr="005C34A6" w:rsidRDefault="005C34A6" w:rsidP="005C34A6">
            <w:pPr>
              <w:spacing w:after="0" w:line="240" w:lineRule="auto"/>
              <w:ind w:left="-15"/>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Непогашена судимість за корисливі та</w:t>
            </w:r>
            <w:r w:rsidRPr="005C34A6">
              <w:rPr>
                <w:rFonts w:ascii="Times New Roman" w:eastAsia="Times New Roman" w:hAnsi="Times New Roman" w:cs="Times New Roman"/>
                <w:b/>
                <w:kern w:val="0"/>
                <w:sz w:val="20"/>
                <w:szCs w:val="20"/>
                <w:lang w:val="ru-RU" w:eastAsia="uk-UA"/>
                <w14:ligatures w14:val="none"/>
              </w:rPr>
              <w:t xml:space="preserve"> </w:t>
            </w:r>
            <w:r w:rsidRPr="005C34A6">
              <w:rPr>
                <w:rFonts w:ascii="Times New Roman" w:eastAsia="Times New Roman" w:hAnsi="Times New Roman" w:cs="Times New Roman"/>
                <w:b/>
                <w:kern w:val="0"/>
                <w:sz w:val="20"/>
                <w:szCs w:val="20"/>
                <w:lang w:eastAsia="uk-UA"/>
                <w14:ligatures w14:val="none"/>
              </w:rPr>
              <w:t xml:space="preserve">посадові злочини </w:t>
            </w:r>
            <w:r w:rsidRPr="005C34A6">
              <w:rPr>
                <w:rFonts w:ascii="Times New Roman" w:eastAsia="Times New Roman" w:hAnsi="Times New Roman" w:cs="Times New Roman"/>
                <w:b/>
                <w:kern w:val="0"/>
                <w:sz w:val="20"/>
                <w:szCs w:val="20"/>
                <w:lang w:eastAsia="uk-UA"/>
                <w14:ligatures w14:val="none"/>
              </w:rPr>
              <w:br/>
              <w:t>(Так/Ні)</w:t>
            </w:r>
          </w:p>
        </w:tc>
      </w:tr>
      <w:tr w:rsidR="005C34A6" w:rsidRPr="005C34A6" w14:paraId="11E02C46" w14:textId="77777777" w:rsidTr="009033A3">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689883D4"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E06582C"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2</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4716901"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3</w:t>
            </w:r>
          </w:p>
        </w:tc>
        <w:tc>
          <w:tcPr>
            <w:tcW w:w="1134" w:type="dxa"/>
            <w:tcBorders>
              <w:top w:val="single" w:sz="6" w:space="0" w:color="000000"/>
              <w:left w:val="single" w:sz="6" w:space="0" w:color="000000"/>
              <w:bottom w:val="single" w:sz="6" w:space="0" w:color="000000"/>
              <w:right w:val="single" w:sz="6" w:space="0" w:color="000000"/>
            </w:tcBorders>
            <w:vAlign w:val="center"/>
          </w:tcPr>
          <w:p w14:paraId="5DD5F6BF"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4</w:t>
            </w:r>
          </w:p>
        </w:tc>
        <w:tc>
          <w:tcPr>
            <w:tcW w:w="1638" w:type="dxa"/>
            <w:tcBorders>
              <w:top w:val="single" w:sz="6" w:space="0" w:color="000000"/>
              <w:left w:val="single" w:sz="6" w:space="0" w:color="000000"/>
              <w:bottom w:val="single" w:sz="6" w:space="0" w:color="000000"/>
              <w:right w:val="single" w:sz="6" w:space="0" w:color="000000"/>
            </w:tcBorders>
            <w:vAlign w:val="center"/>
          </w:tcPr>
          <w:p w14:paraId="7467DDBE"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5</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FB2B27D"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6</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57657FA"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7</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819E13E"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8</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3E2F60C"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9</w:t>
            </w:r>
          </w:p>
        </w:tc>
        <w:tc>
          <w:tcPr>
            <w:tcW w:w="1293" w:type="dxa"/>
            <w:tcBorders>
              <w:top w:val="single" w:sz="6" w:space="0" w:color="000000"/>
              <w:left w:val="single" w:sz="6" w:space="0" w:color="000000"/>
              <w:bottom w:val="single" w:sz="6" w:space="0" w:color="000000"/>
              <w:right w:val="single" w:sz="6" w:space="0" w:color="000000"/>
            </w:tcBorders>
            <w:vAlign w:val="center"/>
          </w:tcPr>
          <w:p w14:paraId="0505DAD8"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10</w:t>
            </w:r>
          </w:p>
        </w:tc>
        <w:tc>
          <w:tcPr>
            <w:tcW w:w="1134" w:type="dxa"/>
            <w:tcBorders>
              <w:top w:val="single" w:sz="6" w:space="0" w:color="000000"/>
              <w:left w:val="single" w:sz="6" w:space="0" w:color="000000"/>
              <w:bottom w:val="single" w:sz="6" w:space="0" w:color="000000"/>
              <w:right w:val="single" w:sz="6" w:space="0" w:color="000000"/>
            </w:tcBorders>
            <w:vAlign w:val="center"/>
          </w:tcPr>
          <w:p w14:paraId="4CA93196"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11</w:t>
            </w:r>
          </w:p>
        </w:tc>
      </w:tr>
    </w:tbl>
    <w:p w14:paraId="600F38AB" w14:textId="77777777" w:rsidR="005C34A6" w:rsidRPr="005C34A6" w:rsidRDefault="005C34A6" w:rsidP="005C34A6">
      <w:pPr>
        <w:widowControl w:val="0"/>
        <w:tabs>
          <w:tab w:val="right" w:pos="7710"/>
          <w:tab w:val="right" w:pos="11514"/>
        </w:tabs>
        <w:suppressAutoHyphens/>
        <w:autoSpaceDE w:val="0"/>
        <w:autoSpaceDN w:val="0"/>
        <w:adjustRightInd w:val="0"/>
        <w:spacing w:after="57" w:line="257" w:lineRule="auto"/>
        <w:textAlignment w:val="center"/>
        <w:rPr>
          <w:rFonts w:ascii="Times New Roman" w:eastAsia="Times New Roman" w:hAnsi="Times New Roman" w:cs="Times New Roman"/>
          <w:kern w:val="0"/>
          <w:sz w:val="24"/>
          <w:szCs w:val="24"/>
          <w:lang w:val="en-US" w:eastAsia="uk-UA"/>
          <w14:ligatures w14:val="none"/>
        </w:rPr>
      </w:pPr>
    </w:p>
    <w:p w14:paraId="42FDDDA6" w14:textId="77777777" w:rsidR="005C34A6" w:rsidRPr="005C34A6" w:rsidRDefault="005C34A6" w:rsidP="005C34A6">
      <w:pPr>
        <w:widowControl w:val="0"/>
        <w:tabs>
          <w:tab w:val="right" w:pos="7710"/>
          <w:tab w:val="right" w:pos="11514"/>
        </w:tabs>
        <w:suppressAutoHyphens/>
        <w:autoSpaceDE w:val="0"/>
        <w:autoSpaceDN w:val="0"/>
        <w:adjustRightInd w:val="0"/>
        <w:spacing w:after="57" w:line="257" w:lineRule="auto"/>
        <w:ind w:left="142"/>
        <w:textAlignment w:val="center"/>
        <w:rPr>
          <w:rFonts w:ascii="Times New Roman" w:eastAsia="Times New Roman" w:hAnsi="Times New Roman" w:cs="Times New Roman"/>
          <w:b/>
          <w:bCs/>
          <w:color w:val="000000"/>
          <w:kern w:val="0"/>
          <w:lang w:eastAsia="uk-UA"/>
          <w14:ligatures w14:val="none"/>
        </w:rPr>
      </w:pPr>
      <w:r w:rsidRPr="005C34A6">
        <w:rPr>
          <w:rFonts w:ascii="Times New Roman" w:eastAsia="Times New Roman" w:hAnsi="Times New Roman" w:cs="Times New Roman"/>
          <w:b/>
          <w:bCs/>
          <w:color w:val="000000"/>
          <w:kern w:val="0"/>
          <w:lang w:eastAsia="uk-UA"/>
          <w14:ligatures w14:val="none"/>
        </w:rPr>
        <w:t>Виконавчий орган</w:t>
      </w:r>
    </w:p>
    <w:tbl>
      <w:tblPr>
        <w:tblW w:w="15851" w:type="dxa"/>
        <w:jc w:val="center"/>
        <w:tblLayout w:type="fixed"/>
        <w:tblCellMar>
          <w:top w:w="15" w:type="dxa"/>
          <w:left w:w="15" w:type="dxa"/>
          <w:bottom w:w="15" w:type="dxa"/>
          <w:right w:w="15" w:type="dxa"/>
        </w:tblCellMar>
        <w:tblLook w:val="0000" w:firstRow="0" w:lastRow="0" w:firstColumn="0" w:lastColumn="0" w:noHBand="0" w:noVBand="0"/>
      </w:tblPr>
      <w:tblGrid>
        <w:gridCol w:w="568"/>
        <w:gridCol w:w="2304"/>
        <w:gridCol w:w="2127"/>
        <w:gridCol w:w="1134"/>
        <w:gridCol w:w="1638"/>
        <w:gridCol w:w="820"/>
        <w:gridCol w:w="1527"/>
        <w:gridCol w:w="897"/>
        <w:gridCol w:w="2409"/>
        <w:gridCol w:w="1293"/>
        <w:gridCol w:w="1134"/>
      </w:tblGrid>
      <w:tr w:rsidR="005C34A6" w:rsidRPr="005C34A6" w14:paraId="2BB00F74" w14:textId="77777777" w:rsidTr="009033A3">
        <w:trPr>
          <w:trHeight w:val="974"/>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202D07DE"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w:t>
            </w:r>
          </w:p>
          <w:p w14:paraId="7A938BF6"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з/п</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96D650A" w14:textId="77777777" w:rsidR="005C34A6" w:rsidRPr="005C34A6" w:rsidRDefault="005C34A6" w:rsidP="005C34A6">
            <w:pPr>
              <w:tabs>
                <w:tab w:val="left" w:pos="214"/>
              </w:tabs>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Посада</w:t>
            </w:r>
          </w:p>
        </w:tc>
        <w:tc>
          <w:tcPr>
            <w:tcW w:w="212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44C9F019" w14:textId="77777777" w:rsidR="005C34A6" w:rsidRPr="005C34A6" w:rsidRDefault="005C34A6" w:rsidP="005C34A6">
            <w:pPr>
              <w:spacing w:after="0" w:line="240" w:lineRule="auto"/>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Ім’я</w:t>
            </w:r>
          </w:p>
        </w:tc>
        <w:tc>
          <w:tcPr>
            <w:tcW w:w="1134" w:type="dxa"/>
            <w:tcBorders>
              <w:top w:val="single" w:sz="6" w:space="0" w:color="000000"/>
              <w:left w:val="single" w:sz="6" w:space="0" w:color="000000"/>
              <w:right w:val="single" w:sz="6" w:space="0" w:color="000000"/>
            </w:tcBorders>
            <w:vAlign w:val="center"/>
          </w:tcPr>
          <w:p w14:paraId="120CC328"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РНОКПП</w:t>
            </w:r>
          </w:p>
        </w:tc>
        <w:tc>
          <w:tcPr>
            <w:tcW w:w="1638" w:type="dxa"/>
            <w:tcBorders>
              <w:top w:val="single" w:sz="6" w:space="0" w:color="000000"/>
              <w:left w:val="single" w:sz="6" w:space="0" w:color="000000"/>
              <w:right w:val="single" w:sz="6" w:space="0" w:color="000000"/>
            </w:tcBorders>
            <w:vAlign w:val="center"/>
          </w:tcPr>
          <w:p w14:paraId="0EA7815E"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УНЗР</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B1AB097"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Рік народження</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9F56898"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Освіта</w:t>
            </w:r>
          </w:p>
        </w:tc>
        <w:tc>
          <w:tcPr>
            <w:tcW w:w="89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36BA83F5"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Стаж роботи (років)</w:t>
            </w:r>
          </w:p>
        </w:tc>
        <w:tc>
          <w:tcPr>
            <w:tcW w:w="2409" w:type="dxa"/>
            <w:tcBorders>
              <w:top w:val="single" w:sz="6" w:space="0" w:color="000000"/>
              <w:left w:val="single" w:sz="6" w:space="0" w:color="000000"/>
              <w:right w:val="single" w:sz="6" w:space="0" w:color="000000"/>
            </w:tcBorders>
            <w:vAlign w:val="center"/>
          </w:tcPr>
          <w:p w14:paraId="2C6527B2"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val="ru-RU" w:eastAsia="uk-UA"/>
                <w14:ligatures w14:val="none"/>
              </w:rPr>
            </w:pPr>
            <w:r w:rsidRPr="005C34A6">
              <w:rPr>
                <w:rFonts w:ascii="Times New Roman" w:eastAsia="Times New Roman" w:hAnsi="Times New Roman" w:cs="Times New Roman"/>
                <w:b/>
                <w:kern w:val="0"/>
                <w:sz w:val="20"/>
                <w:szCs w:val="20"/>
                <w:lang w:eastAsia="uk-UA"/>
                <w14:ligatures w14:val="none"/>
              </w:rPr>
              <w:t>Повне найменування, ідентифікаційний код юридичної особи</w:t>
            </w:r>
            <w:r w:rsidRPr="005C34A6">
              <w:rPr>
                <w:rFonts w:ascii="Times New Roman" w:eastAsia="Times New Roman" w:hAnsi="Times New Roman" w:cs="Times New Roman"/>
                <w:b/>
                <w:kern w:val="0"/>
                <w:sz w:val="20"/>
                <w:szCs w:val="20"/>
                <w:lang w:val="ru-RU" w:eastAsia="uk-UA"/>
                <w14:ligatures w14:val="none"/>
              </w:rPr>
              <w:t xml:space="preserve"> </w:t>
            </w:r>
          </w:p>
          <w:p w14:paraId="3FB09B66"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та посада(и), яку(і) займав(є) за</w:t>
            </w:r>
            <w:r w:rsidRPr="005C34A6">
              <w:rPr>
                <w:rFonts w:ascii="Times New Roman" w:eastAsia="Times New Roman" w:hAnsi="Times New Roman" w:cs="Times New Roman"/>
                <w:b/>
                <w:kern w:val="0"/>
                <w:sz w:val="20"/>
                <w:szCs w:val="20"/>
                <w:lang w:val="ru-RU" w:eastAsia="uk-UA"/>
                <w14:ligatures w14:val="none"/>
              </w:rPr>
              <w:t xml:space="preserve"> </w:t>
            </w:r>
            <w:r w:rsidRPr="005C34A6">
              <w:rPr>
                <w:rFonts w:ascii="Times New Roman" w:eastAsia="Times New Roman" w:hAnsi="Times New Roman" w:cs="Times New Roman"/>
                <w:b/>
                <w:kern w:val="0"/>
                <w:sz w:val="20"/>
                <w:szCs w:val="20"/>
                <w:lang w:eastAsia="uk-UA"/>
                <w14:ligatures w14:val="none"/>
              </w:rPr>
              <w:t>останні</w:t>
            </w:r>
            <w:r w:rsidRPr="005C34A6">
              <w:rPr>
                <w:rFonts w:ascii="Times New Roman" w:eastAsia="Times New Roman" w:hAnsi="Times New Roman" w:cs="Times New Roman"/>
                <w:b/>
                <w:kern w:val="0"/>
                <w:sz w:val="20"/>
                <w:szCs w:val="20"/>
                <w:lang w:val="ru-RU" w:eastAsia="uk-UA"/>
                <w14:ligatures w14:val="none"/>
              </w:rPr>
              <w:t xml:space="preserve"> </w:t>
            </w:r>
            <w:r w:rsidRPr="005C34A6">
              <w:rPr>
                <w:rFonts w:ascii="Times New Roman" w:eastAsia="Times New Roman" w:hAnsi="Times New Roman" w:cs="Times New Roman"/>
                <w:b/>
                <w:kern w:val="0"/>
                <w:sz w:val="20"/>
                <w:szCs w:val="20"/>
                <w:lang w:eastAsia="uk-UA"/>
                <w14:ligatures w14:val="none"/>
              </w:rPr>
              <w:t>5</w:t>
            </w:r>
            <w:r w:rsidRPr="005C34A6">
              <w:rPr>
                <w:rFonts w:ascii="Times New Roman" w:eastAsia="Times New Roman" w:hAnsi="Times New Roman" w:cs="Times New Roman"/>
                <w:b/>
                <w:kern w:val="0"/>
                <w:sz w:val="20"/>
                <w:szCs w:val="20"/>
                <w:lang w:val="ru-RU" w:eastAsia="uk-UA"/>
                <w14:ligatures w14:val="none"/>
              </w:rPr>
              <w:t xml:space="preserve"> </w:t>
            </w:r>
            <w:r w:rsidRPr="005C34A6">
              <w:rPr>
                <w:rFonts w:ascii="Times New Roman" w:eastAsia="Times New Roman" w:hAnsi="Times New Roman" w:cs="Times New Roman"/>
                <w:b/>
                <w:kern w:val="0"/>
                <w:sz w:val="20"/>
                <w:szCs w:val="20"/>
                <w:lang w:eastAsia="uk-UA"/>
                <w14:ligatures w14:val="none"/>
              </w:rPr>
              <w:t>років</w:t>
            </w:r>
          </w:p>
        </w:tc>
        <w:tc>
          <w:tcPr>
            <w:tcW w:w="1293" w:type="dxa"/>
            <w:tcBorders>
              <w:top w:val="single" w:sz="6" w:space="0" w:color="000000"/>
              <w:left w:val="single" w:sz="6" w:space="0" w:color="000000"/>
              <w:right w:val="single" w:sz="6" w:space="0" w:color="000000"/>
            </w:tcBorders>
            <w:vAlign w:val="center"/>
          </w:tcPr>
          <w:p w14:paraId="754679AF" w14:textId="77777777" w:rsidR="005C34A6" w:rsidRPr="005C34A6" w:rsidRDefault="005C34A6" w:rsidP="005C34A6">
            <w:pPr>
              <w:spacing w:after="0" w:line="240" w:lineRule="auto"/>
              <w:ind w:left="-15"/>
              <w:jc w:val="center"/>
              <w:rPr>
                <w:rFonts w:ascii="Times New Roman" w:eastAsia="Times New Roman" w:hAnsi="Times New Roman" w:cs="Times New Roman"/>
                <w:b/>
                <w:bCs/>
                <w:kern w:val="0"/>
                <w:sz w:val="20"/>
                <w:szCs w:val="20"/>
                <w:lang w:val="ru-RU" w:eastAsia="uk-UA"/>
                <w14:ligatures w14:val="none"/>
              </w:rPr>
            </w:pPr>
            <w:r w:rsidRPr="005C34A6">
              <w:rPr>
                <w:rFonts w:ascii="Times New Roman" w:eastAsia="Times New Roman" w:hAnsi="Times New Roman" w:cs="Times New Roman"/>
                <w:b/>
                <w:kern w:val="0"/>
                <w:sz w:val="20"/>
                <w:szCs w:val="20"/>
                <w:lang w:eastAsia="uk-UA"/>
                <w14:ligatures w14:val="none"/>
              </w:rPr>
              <w:t>Дата набуття повноважень та строк, на</w:t>
            </w:r>
            <w:r w:rsidRPr="005C34A6">
              <w:rPr>
                <w:rFonts w:ascii="Times New Roman" w:eastAsia="Times New Roman" w:hAnsi="Times New Roman" w:cs="Times New Roman"/>
                <w:b/>
                <w:kern w:val="0"/>
                <w:sz w:val="20"/>
                <w:szCs w:val="20"/>
                <w:lang w:val="ru-RU" w:eastAsia="uk-UA"/>
                <w14:ligatures w14:val="none"/>
              </w:rPr>
              <w:t xml:space="preserve"> </w:t>
            </w:r>
            <w:r w:rsidRPr="005C34A6">
              <w:rPr>
                <w:rFonts w:ascii="Times New Roman" w:eastAsia="Times New Roman" w:hAnsi="Times New Roman" w:cs="Times New Roman"/>
                <w:b/>
                <w:kern w:val="0"/>
                <w:sz w:val="20"/>
                <w:szCs w:val="20"/>
                <w:lang w:eastAsia="uk-UA"/>
                <w14:ligatures w14:val="none"/>
              </w:rPr>
              <w:t>який обрано</w:t>
            </w:r>
          </w:p>
        </w:tc>
        <w:tc>
          <w:tcPr>
            <w:tcW w:w="1134" w:type="dxa"/>
            <w:tcBorders>
              <w:top w:val="single" w:sz="6" w:space="0" w:color="000000"/>
              <w:left w:val="single" w:sz="6" w:space="0" w:color="000000"/>
              <w:right w:val="single" w:sz="6" w:space="0" w:color="000000"/>
            </w:tcBorders>
            <w:vAlign w:val="center"/>
          </w:tcPr>
          <w:p w14:paraId="2BB7226A" w14:textId="77777777" w:rsidR="005C34A6" w:rsidRPr="005C34A6" w:rsidRDefault="005C34A6" w:rsidP="005C34A6">
            <w:pPr>
              <w:spacing w:after="0" w:line="240" w:lineRule="auto"/>
              <w:ind w:left="-15"/>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Непогашена судимість за корисливі та</w:t>
            </w:r>
            <w:r w:rsidRPr="005C34A6">
              <w:rPr>
                <w:rFonts w:ascii="Times New Roman" w:eastAsia="Times New Roman" w:hAnsi="Times New Roman" w:cs="Times New Roman"/>
                <w:b/>
                <w:kern w:val="0"/>
                <w:sz w:val="20"/>
                <w:szCs w:val="20"/>
                <w:lang w:val="ru-RU" w:eastAsia="uk-UA"/>
                <w14:ligatures w14:val="none"/>
              </w:rPr>
              <w:t xml:space="preserve"> </w:t>
            </w:r>
            <w:r w:rsidRPr="005C34A6">
              <w:rPr>
                <w:rFonts w:ascii="Times New Roman" w:eastAsia="Times New Roman" w:hAnsi="Times New Roman" w:cs="Times New Roman"/>
                <w:b/>
                <w:kern w:val="0"/>
                <w:sz w:val="20"/>
                <w:szCs w:val="20"/>
                <w:lang w:eastAsia="uk-UA"/>
                <w14:ligatures w14:val="none"/>
              </w:rPr>
              <w:t xml:space="preserve">посадові злочини </w:t>
            </w:r>
            <w:r w:rsidRPr="005C34A6">
              <w:rPr>
                <w:rFonts w:ascii="Times New Roman" w:eastAsia="Times New Roman" w:hAnsi="Times New Roman" w:cs="Times New Roman"/>
                <w:b/>
                <w:kern w:val="0"/>
                <w:sz w:val="20"/>
                <w:szCs w:val="20"/>
                <w:lang w:eastAsia="uk-UA"/>
                <w14:ligatures w14:val="none"/>
              </w:rPr>
              <w:br/>
              <w:t>(Так/Ні)</w:t>
            </w:r>
          </w:p>
        </w:tc>
      </w:tr>
      <w:tr w:rsidR="005C34A6" w:rsidRPr="005C34A6" w14:paraId="52093200" w14:textId="77777777" w:rsidTr="009033A3">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1C4DB1E8"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BAEBFCF"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2</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A0160B0"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3</w:t>
            </w:r>
          </w:p>
        </w:tc>
        <w:tc>
          <w:tcPr>
            <w:tcW w:w="1134" w:type="dxa"/>
            <w:tcBorders>
              <w:top w:val="single" w:sz="6" w:space="0" w:color="000000"/>
              <w:left w:val="single" w:sz="6" w:space="0" w:color="000000"/>
              <w:bottom w:val="single" w:sz="6" w:space="0" w:color="000000"/>
              <w:right w:val="single" w:sz="6" w:space="0" w:color="000000"/>
            </w:tcBorders>
            <w:vAlign w:val="center"/>
          </w:tcPr>
          <w:p w14:paraId="11E6F66A"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4</w:t>
            </w:r>
          </w:p>
        </w:tc>
        <w:tc>
          <w:tcPr>
            <w:tcW w:w="1638" w:type="dxa"/>
            <w:tcBorders>
              <w:top w:val="single" w:sz="6" w:space="0" w:color="000000"/>
              <w:left w:val="single" w:sz="6" w:space="0" w:color="000000"/>
              <w:bottom w:val="single" w:sz="6" w:space="0" w:color="000000"/>
              <w:right w:val="single" w:sz="6" w:space="0" w:color="000000"/>
            </w:tcBorders>
            <w:vAlign w:val="center"/>
          </w:tcPr>
          <w:p w14:paraId="6487F601"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5</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EF578BA"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6</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A2554C8"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7</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53254FF"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8</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6F39A65"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9</w:t>
            </w:r>
          </w:p>
        </w:tc>
        <w:tc>
          <w:tcPr>
            <w:tcW w:w="1293" w:type="dxa"/>
            <w:tcBorders>
              <w:top w:val="single" w:sz="6" w:space="0" w:color="000000"/>
              <w:left w:val="single" w:sz="6" w:space="0" w:color="000000"/>
              <w:bottom w:val="single" w:sz="6" w:space="0" w:color="000000"/>
              <w:right w:val="single" w:sz="6" w:space="0" w:color="000000"/>
            </w:tcBorders>
            <w:vAlign w:val="center"/>
          </w:tcPr>
          <w:p w14:paraId="3A76F3C7"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10</w:t>
            </w:r>
          </w:p>
        </w:tc>
        <w:tc>
          <w:tcPr>
            <w:tcW w:w="1134" w:type="dxa"/>
            <w:tcBorders>
              <w:top w:val="single" w:sz="6" w:space="0" w:color="000000"/>
              <w:left w:val="single" w:sz="6" w:space="0" w:color="000000"/>
              <w:bottom w:val="single" w:sz="6" w:space="0" w:color="000000"/>
              <w:right w:val="single" w:sz="6" w:space="0" w:color="000000"/>
            </w:tcBorders>
            <w:vAlign w:val="center"/>
          </w:tcPr>
          <w:p w14:paraId="0072E008"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11</w:t>
            </w:r>
          </w:p>
        </w:tc>
      </w:tr>
      <w:tr w:rsidR="005C34A6" w:rsidRPr="005C34A6" w14:paraId="736B1B47" w14:textId="77777777" w:rsidTr="009033A3">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45D01274"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A60B306"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Голова правлiння                                                                                                                                                                                                                                              </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AC0C093"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Туровцев Геннадiй Володимирович                                                                     </w:t>
            </w:r>
          </w:p>
        </w:tc>
        <w:tc>
          <w:tcPr>
            <w:tcW w:w="1134" w:type="dxa"/>
            <w:tcBorders>
              <w:top w:val="single" w:sz="6" w:space="0" w:color="000000"/>
              <w:left w:val="single" w:sz="6" w:space="0" w:color="000000"/>
              <w:bottom w:val="single" w:sz="6" w:space="0" w:color="000000"/>
              <w:right w:val="single" w:sz="6" w:space="0" w:color="000000"/>
            </w:tcBorders>
            <w:vAlign w:val="center"/>
          </w:tcPr>
          <w:p w14:paraId="5FA8A79C"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1886905699</w:t>
            </w:r>
          </w:p>
        </w:tc>
        <w:tc>
          <w:tcPr>
            <w:tcW w:w="1638" w:type="dxa"/>
            <w:tcBorders>
              <w:top w:val="single" w:sz="6" w:space="0" w:color="000000"/>
              <w:left w:val="single" w:sz="6" w:space="0" w:color="000000"/>
              <w:bottom w:val="single" w:sz="6" w:space="0" w:color="000000"/>
              <w:right w:val="single" w:sz="6" w:space="0" w:color="000000"/>
            </w:tcBorders>
            <w:vAlign w:val="center"/>
          </w:tcPr>
          <w:p w14:paraId="6432EE33"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д/в           </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0E91543"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1951</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8E1730C"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Вища                                                                                                                                                                                                                                                          </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C0766AE"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54</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2FAFA74"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ПрАТ "ПВНЗ "ЗІЕІТ"</w:t>
            </w:r>
          </w:p>
          <w:p w14:paraId="1166F46F"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22115979</w:t>
            </w:r>
          </w:p>
          <w:p w14:paraId="35BBF3F5"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Ректор</w:t>
            </w:r>
          </w:p>
        </w:tc>
        <w:tc>
          <w:tcPr>
            <w:tcW w:w="1293" w:type="dxa"/>
            <w:tcBorders>
              <w:top w:val="single" w:sz="6" w:space="0" w:color="000000"/>
              <w:left w:val="single" w:sz="6" w:space="0" w:color="000000"/>
              <w:bottom w:val="single" w:sz="6" w:space="0" w:color="000000"/>
              <w:right w:val="single" w:sz="6" w:space="0" w:color="000000"/>
            </w:tcBorders>
            <w:vAlign w:val="center"/>
          </w:tcPr>
          <w:p w14:paraId="068AC93C"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02.06.2004</w:t>
            </w:r>
          </w:p>
          <w:p w14:paraId="1556C45D"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5 років</w:t>
            </w:r>
          </w:p>
        </w:tc>
        <w:tc>
          <w:tcPr>
            <w:tcW w:w="1134" w:type="dxa"/>
            <w:tcBorders>
              <w:top w:val="single" w:sz="6" w:space="0" w:color="000000"/>
              <w:left w:val="single" w:sz="6" w:space="0" w:color="000000"/>
              <w:bottom w:val="single" w:sz="6" w:space="0" w:color="000000"/>
              <w:right w:val="single" w:sz="6" w:space="0" w:color="000000"/>
            </w:tcBorders>
            <w:vAlign w:val="center"/>
          </w:tcPr>
          <w:p w14:paraId="3CB7D4CA"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Ні</w:t>
            </w:r>
          </w:p>
        </w:tc>
      </w:tr>
    </w:tbl>
    <w:p w14:paraId="6F026116" w14:textId="77777777" w:rsidR="005C34A6" w:rsidRPr="005C34A6" w:rsidRDefault="005C34A6" w:rsidP="005C34A6">
      <w:pPr>
        <w:spacing w:after="0" w:line="240" w:lineRule="auto"/>
        <w:rPr>
          <w:rFonts w:ascii="Times New Roman" w:eastAsia="Times New Roman" w:hAnsi="Times New Roman" w:cs="Times New Roman"/>
          <w:kern w:val="0"/>
          <w:sz w:val="24"/>
          <w:szCs w:val="24"/>
          <w:lang w:val="en-US" w:eastAsia="uk-UA"/>
          <w14:ligatures w14:val="none"/>
        </w:rPr>
      </w:pPr>
    </w:p>
    <w:p w14:paraId="49537138" w14:textId="77777777" w:rsidR="005C34A6" w:rsidRPr="005C34A6" w:rsidRDefault="005C34A6" w:rsidP="005C34A6">
      <w:pPr>
        <w:widowControl w:val="0"/>
        <w:tabs>
          <w:tab w:val="right" w:pos="7710"/>
          <w:tab w:val="right" w:pos="11514"/>
        </w:tabs>
        <w:suppressAutoHyphens/>
        <w:autoSpaceDE w:val="0"/>
        <w:autoSpaceDN w:val="0"/>
        <w:adjustRightInd w:val="0"/>
        <w:spacing w:before="57" w:after="0" w:line="257" w:lineRule="auto"/>
        <w:ind w:left="142"/>
        <w:jc w:val="both"/>
        <w:textAlignment w:val="center"/>
        <w:rPr>
          <w:rFonts w:ascii="Times New Roman" w:eastAsia="Times New Roman" w:hAnsi="Times New Roman" w:cs="Times New Roman"/>
          <w:b/>
          <w:color w:val="000000"/>
          <w:kern w:val="0"/>
          <w:lang w:eastAsia="uk-UA"/>
          <w14:ligatures w14:val="none"/>
        </w:rPr>
      </w:pPr>
      <w:r w:rsidRPr="005C34A6">
        <w:rPr>
          <w:rFonts w:ascii="Times New Roman" w:eastAsia="Times New Roman" w:hAnsi="Times New Roman" w:cs="Times New Roman"/>
          <w:b/>
          <w:color w:val="000000"/>
          <w:kern w:val="0"/>
          <w:lang w:eastAsia="uk-UA"/>
          <w14:ligatures w14:val="none"/>
        </w:rPr>
        <w:t>Інші посадові особи (за наявності, у разі якщо статутом особи визначено ширший перелік посадових осіб, ніж визначено Законом про акціонерні товариства)</w:t>
      </w:r>
    </w:p>
    <w:tbl>
      <w:tblPr>
        <w:tblW w:w="15851" w:type="dxa"/>
        <w:jc w:val="center"/>
        <w:tblLayout w:type="fixed"/>
        <w:tblCellMar>
          <w:top w:w="15" w:type="dxa"/>
          <w:left w:w="15" w:type="dxa"/>
          <w:bottom w:w="15" w:type="dxa"/>
          <w:right w:w="15" w:type="dxa"/>
        </w:tblCellMar>
        <w:tblLook w:val="0000" w:firstRow="0" w:lastRow="0" w:firstColumn="0" w:lastColumn="0" w:noHBand="0" w:noVBand="0"/>
      </w:tblPr>
      <w:tblGrid>
        <w:gridCol w:w="568"/>
        <w:gridCol w:w="2304"/>
        <w:gridCol w:w="2127"/>
        <w:gridCol w:w="1134"/>
        <w:gridCol w:w="1638"/>
        <w:gridCol w:w="820"/>
        <w:gridCol w:w="1527"/>
        <w:gridCol w:w="897"/>
        <w:gridCol w:w="2409"/>
        <w:gridCol w:w="1293"/>
        <w:gridCol w:w="1134"/>
      </w:tblGrid>
      <w:tr w:rsidR="005C34A6" w:rsidRPr="005C34A6" w14:paraId="6F5A989C" w14:textId="77777777" w:rsidTr="009033A3">
        <w:trPr>
          <w:trHeight w:val="974"/>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212B3E4C"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w:t>
            </w:r>
          </w:p>
          <w:p w14:paraId="1301B1FE"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з/п</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3162295" w14:textId="77777777" w:rsidR="005C34A6" w:rsidRPr="005C34A6" w:rsidRDefault="005C34A6" w:rsidP="005C34A6">
            <w:pPr>
              <w:tabs>
                <w:tab w:val="left" w:pos="214"/>
              </w:tabs>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Посада</w:t>
            </w:r>
          </w:p>
        </w:tc>
        <w:tc>
          <w:tcPr>
            <w:tcW w:w="212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433988A4" w14:textId="77777777" w:rsidR="005C34A6" w:rsidRPr="005C34A6" w:rsidRDefault="005C34A6" w:rsidP="005C34A6">
            <w:pPr>
              <w:spacing w:after="0" w:line="240" w:lineRule="auto"/>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Ім’я</w:t>
            </w:r>
          </w:p>
        </w:tc>
        <w:tc>
          <w:tcPr>
            <w:tcW w:w="1134" w:type="dxa"/>
            <w:tcBorders>
              <w:top w:val="single" w:sz="6" w:space="0" w:color="000000"/>
              <w:left w:val="single" w:sz="6" w:space="0" w:color="000000"/>
              <w:right w:val="single" w:sz="6" w:space="0" w:color="000000"/>
            </w:tcBorders>
            <w:vAlign w:val="center"/>
          </w:tcPr>
          <w:p w14:paraId="113BE59B"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РНОКПП</w:t>
            </w:r>
          </w:p>
        </w:tc>
        <w:tc>
          <w:tcPr>
            <w:tcW w:w="1638" w:type="dxa"/>
            <w:tcBorders>
              <w:top w:val="single" w:sz="6" w:space="0" w:color="000000"/>
              <w:left w:val="single" w:sz="6" w:space="0" w:color="000000"/>
              <w:right w:val="single" w:sz="6" w:space="0" w:color="000000"/>
            </w:tcBorders>
            <w:vAlign w:val="center"/>
          </w:tcPr>
          <w:p w14:paraId="41E41F9C"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УНЗР</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79D7544"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Рік народження</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EA8AA7D"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Освіта</w:t>
            </w:r>
          </w:p>
        </w:tc>
        <w:tc>
          <w:tcPr>
            <w:tcW w:w="89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47A14FC2"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Стаж роботи (років)</w:t>
            </w:r>
          </w:p>
        </w:tc>
        <w:tc>
          <w:tcPr>
            <w:tcW w:w="2409" w:type="dxa"/>
            <w:tcBorders>
              <w:top w:val="single" w:sz="6" w:space="0" w:color="000000"/>
              <w:left w:val="single" w:sz="6" w:space="0" w:color="000000"/>
              <w:right w:val="single" w:sz="6" w:space="0" w:color="000000"/>
            </w:tcBorders>
            <w:vAlign w:val="center"/>
          </w:tcPr>
          <w:p w14:paraId="127D90DC"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val="ru-RU" w:eastAsia="uk-UA"/>
                <w14:ligatures w14:val="none"/>
              </w:rPr>
            </w:pPr>
            <w:r w:rsidRPr="005C34A6">
              <w:rPr>
                <w:rFonts w:ascii="Times New Roman" w:eastAsia="Times New Roman" w:hAnsi="Times New Roman" w:cs="Times New Roman"/>
                <w:b/>
                <w:kern w:val="0"/>
                <w:sz w:val="20"/>
                <w:szCs w:val="20"/>
                <w:lang w:eastAsia="uk-UA"/>
                <w14:ligatures w14:val="none"/>
              </w:rPr>
              <w:t>Повне найменування, ідентифікаційний код юридичної особи</w:t>
            </w:r>
            <w:r w:rsidRPr="005C34A6">
              <w:rPr>
                <w:rFonts w:ascii="Times New Roman" w:eastAsia="Times New Roman" w:hAnsi="Times New Roman" w:cs="Times New Roman"/>
                <w:b/>
                <w:kern w:val="0"/>
                <w:sz w:val="20"/>
                <w:szCs w:val="20"/>
                <w:lang w:val="ru-RU" w:eastAsia="uk-UA"/>
                <w14:ligatures w14:val="none"/>
              </w:rPr>
              <w:t xml:space="preserve"> </w:t>
            </w:r>
          </w:p>
          <w:p w14:paraId="762AF10E"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та посада(и), яку(і) займав(є) за</w:t>
            </w:r>
            <w:r w:rsidRPr="005C34A6">
              <w:rPr>
                <w:rFonts w:ascii="Times New Roman" w:eastAsia="Times New Roman" w:hAnsi="Times New Roman" w:cs="Times New Roman"/>
                <w:b/>
                <w:kern w:val="0"/>
                <w:sz w:val="20"/>
                <w:szCs w:val="20"/>
                <w:lang w:val="ru-RU" w:eastAsia="uk-UA"/>
                <w14:ligatures w14:val="none"/>
              </w:rPr>
              <w:t xml:space="preserve"> </w:t>
            </w:r>
            <w:r w:rsidRPr="005C34A6">
              <w:rPr>
                <w:rFonts w:ascii="Times New Roman" w:eastAsia="Times New Roman" w:hAnsi="Times New Roman" w:cs="Times New Roman"/>
                <w:b/>
                <w:kern w:val="0"/>
                <w:sz w:val="20"/>
                <w:szCs w:val="20"/>
                <w:lang w:eastAsia="uk-UA"/>
                <w14:ligatures w14:val="none"/>
              </w:rPr>
              <w:t>останні</w:t>
            </w:r>
            <w:r w:rsidRPr="005C34A6">
              <w:rPr>
                <w:rFonts w:ascii="Times New Roman" w:eastAsia="Times New Roman" w:hAnsi="Times New Roman" w:cs="Times New Roman"/>
                <w:b/>
                <w:kern w:val="0"/>
                <w:sz w:val="20"/>
                <w:szCs w:val="20"/>
                <w:lang w:val="ru-RU" w:eastAsia="uk-UA"/>
                <w14:ligatures w14:val="none"/>
              </w:rPr>
              <w:t xml:space="preserve"> </w:t>
            </w:r>
            <w:r w:rsidRPr="005C34A6">
              <w:rPr>
                <w:rFonts w:ascii="Times New Roman" w:eastAsia="Times New Roman" w:hAnsi="Times New Roman" w:cs="Times New Roman"/>
                <w:b/>
                <w:kern w:val="0"/>
                <w:sz w:val="20"/>
                <w:szCs w:val="20"/>
                <w:lang w:eastAsia="uk-UA"/>
                <w14:ligatures w14:val="none"/>
              </w:rPr>
              <w:t>5</w:t>
            </w:r>
            <w:r w:rsidRPr="005C34A6">
              <w:rPr>
                <w:rFonts w:ascii="Times New Roman" w:eastAsia="Times New Roman" w:hAnsi="Times New Roman" w:cs="Times New Roman"/>
                <w:b/>
                <w:kern w:val="0"/>
                <w:sz w:val="20"/>
                <w:szCs w:val="20"/>
                <w:lang w:val="ru-RU" w:eastAsia="uk-UA"/>
                <w14:ligatures w14:val="none"/>
              </w:rPr>
              <w:t xml:space="preserve"> </w:t>
            </w:r>
            <w:r w:rsidRPr="005C34A6">
              <w:rPr>
                <w:rFonts w:ascii="Times New Roman" w:eastAsia="Times New Roman" w:hAnsi="Times New Roman" w:cs="Times New Roman"/>
                <w:b/>
                <w:kern w:val="0"/>
                <w:sz w:val="20"/>
                <w:szCs w:val="20"/>
                <w:lang w:eastAsia="uk-UA"/>
                <w14:ligatures w14:val="none"/>
              </w:rPr>
              <w:t>років</w:t>
            </w:r>
          </w:p>
        </w:tc>
        <w:tc>
          <w:tcPr>
            <w:tcW w:w="1293" w:type="dxa"/>
            <w:tcBorders>
              <w:top w:val="single" w:sz="6" w:space="0" w:color="000000"/>
              <w:left w:val="single" w:sz="6" w:space="0" w:color="000000"/>
              <w:right w:val="single" w:sz="6" w:space="0" w:color="000000"/>
            </w:tcBorders>
            <w:vAlign w:val="center"/>
          </w:tcPr>
          <w:p w14:paraId="686E9B92" w14:textId="77777777" w:rsidR="005C34A6" w:rsidRPr="005C34A6" w:rsidRDefault="005C34A6" w:rsidP="005C34A6">
            <w:pPr>
              <w:spacing w:after="0" w:line="240" w:lineRule="auto"/>
              <w:ind w:left="-15"/>
              <w:jc w:val="center"/>
              <w:rPr>
                <w:rFonts w:ascii="Times New Roman" w:eastAsia="Times New Roman" w:hAnsi="Times New Roman" w:cs="Times New Roman"/>
                <w:b/>
                <w:bCs/>
                <w:kern w:val="0"/>
                <w:sz w:val="20"/>
                <w:szCs w:val="20"/>
                <w:lang w:val="ru-RU" w:eastAsia="uk-UA"/>
                <w14:ligatures w14:val="none"/>
              </w:rPr>
            </w:pPr>
            <w:r w:rsidRPr="005C34A6">
              <w:rPr>
                <w:rFonts w:ascii="Times New Roman" w:eastAsia="Times New Roman" w:hAnsi="Times New Roman" w:cs="Times New Roman"/>
                <w:b/>
                <w:kern w:val="0"/>
                <w:sz w:val="20"/>
                <w:szCs w:val="20"/>
                <w:lang w:eastAsia="uk-UA"/>
                <w14:ligatures w14:val="none"/>
              </w:rPr>
              <w:t>Дата набуття повноважень та строк, на</w:t>
            </w:r>
            <w:r w:rsidRPr="005C34A6">
              <w:rPr>
                <w:rFonts w:ascii="Times New Roman" w:eastAsia="Times New Roman" w:hAnsi="Times New Roman" w:cs="Times New Roman"/>
                <w:b/>
                <w:kern w:val="0"/>
                <w:sz w:val="20"/>
                <w:szCs w:val="20"/>
                <w:lang w:val="ru-RU" w:eastAsia="uk-UA"/>
                <w14:ligatures w14:val="none"/>
              </w:rPr>
              <w:t xml:space="preserve"> </w:t>
            </w:r>
            <w:r w:rsidRPr="005C34A6">
              <w:rPr>
                <w:rFonts w:ascii="Times New Roman" w:eastAsia="Times New Roman" w:hAnsi="Times New Roman" w:cs="Times New Roman"/>
                <w:b/>
                <w:kern w:val="0"/>
                <w:sz w:val="20"/>
                <w:szCs w:val="20"/>
                <w:lang w:eastAsia="uk-UA"/>
                <w14:ligatures w14:val="none"/>
              </w:rPr>
              <w:t>який обрано</w:t>
            </w:r>
          </w:p>
        </w:tc>
        <w:tc>
          <w:tcPr>
            <w:tcW w:w="1134" w:type="dxa"/>
            <w:tcBorders>
              <w:top w:val="single" w:sz="6" w:space="0" w:color="000000"/>
              <w:left w:val="single" w:sz="6" w:space="0" w:color="000000"/>
              <w:right w:val="single" w:sz="6" w:space="0" w:color="000000"/>
            </w:tcBorders>
            <w:vAlign w:val="center"/>
          </w:tcPr>
          <w:p w14:paraId="7653290C" w14:textId="77777777" w:rsidR="005C34A6" w:rsidRPr="005C34A6" w:rsidRDefault="005C34A6" w:rsidP="005C34A6">
            <w:pPr>
              <w:spacing w:after="0" w:line="240" w:lineRule="auto"/>
              <w:ind w:left="-15"/>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Непогашена судимість за корисливі та</w:t>
            </w:r>
            <w:r w:rsidRPr="005C34A6">
              <w:rPr>
                <w:rFonts w:ascii="Times New Roman" w:eastAsia="Times New Roman" w:hAnsi="Times New Roman" w:cs="Times New Roman"/>
                <w:b/>
                <w:kern w:val="0"/>
                <w:sz w:val="20"/>
                <w:szCs w:val="20"/>
                <w:lang w:val="ru-RU" w:eastAsia="uk-UA"/>
                <w14:ligatures w14:val="none"/>
              </w:rPr>
              <w:t xml:space="preserve"> </w:t>
            </w:r>
            <w:r w:rsidRPr="005C34A6">
              <w:rPr>
                <w:rFonts w:ascii="Times New Roman" w:eastAsia="Times New Roman" w:hAnsi="Times New Roman" w:cs="Times New Roman"/>
                <w:b/>
                <w:kern w:val="0"/>
                <w:sz w:val="20"/>
                <w:szCs w:val="20"/>
                <w:lang w:eastAsia="uk-UA"/>
                <w14:ligatures w14:val="none"/>
              </w:rPr>
              <w:t xml:space="preserve">посадові злочини </w:t>
            </w:r>
            <w:r w:rsidRPr="005C34A6">
              <w:rPr>
                <w:rFonts w:ascii="Times New Roman" w:eastAsia="Times New Roman" w:hAnsi="Times New Roman" w:cs="Times New Roman"/>
                <w:b/>
                <w:kern w:val="0"/>
                <w:sz w:val="20"/>
                <w:szCs w:val="20"/>
                <w:lang w:eastAsia="uk-UA"/>
                <w14:ligatures w14:val="none"/>
              </w:rPr>
              <w:br/>
              <w:t>(Так/Ні)</w:t>
            </w:r>
          </w:p>
        </w:tc>
      </w:tr>
      <w:tr w:rsidR="005C34A6" w:rsidRPr="005C34A6" w14:paraId="010B39AE" w14:textId="77777777" w:rsidTr="009033A3">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019D7E34"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1FF492A"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2</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9A6938C"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3</w:t>
            </w:r>
          </w:p>
        </w:tc>
        <w:tc>
          <w:tcPr>
            <w:tcW w:w="1134" w:type="dxa"/>
            <w:tcBorders>
              <w:top w:val="single" w:sz="6" w:space="0" w:color="000000"/>
              <w:left w:val="single" w:sz="6" w:space="0" w:color="000000"/>
              <w:bottom w:val="single" w:sz="6" w:space="0" w:color="000000"/>
              <w:right w:val="single" w:sz="6" w:space="0" w:color="000000"/>
            </w:tcBorders>
            <w:vAlign w:val="center"/>
          </w:tcPr>
          <w:p w14:paraId="5677252E"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4</w:t>
            </w:r>
          </w:p>
        </w:tc>
        <w:tc>
          <w:tcPr>
            <w:tcW w:w="1638" w:type="dxa"/>
            <w:tcBorders>
              <w:top w:val="single" w:sz="6" w:space="0" w:color="000000"/>
              <w:left w:val="single" w:sz="6" w:space="0" w:color="000000"/>
              <w:bottom w:val="single" w:sz="6" w:space="0" w:color="000000"/>
              <w:right w:val="single" w:sz="6" w:space="0" w:color="000000"/>
            </w:tcBorders>
            <w:vAlign w:val="center"/>
          </w:tcPr>
          <w:p w14:paraId="33DA4A90"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5</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86B473C"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6</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698A93B"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7</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9A10D81"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8</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28FFC3C"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9</w:t>
            </w:r>
          </w:p>
        </w:tc>
        <w:tc>
          <w:tcPr>
            <w:tcW w:w="1293" w:type="dxa"/>
            <w:tcBorders>
              <w:top w:val="single" w:sz="6" w:space="0" w:color="000000"/>
              <w:left w:val="single" w:sz="6" w:space="0" w:color="000000"/>
              <w:bottom w:val="single" w:sz="6" w:space="0" w:color="000000"/>
              <w:right w:val="single" w:sz="6" w:space="0" w:color="000000"/>
            </w:tcBorders>
            <w:vAlign w:val="center"/>
          </w:tcPr>
          <w:p w14:paraId="28CC52A1"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10</w:t>
            </w:r>
          </w:p>
        </w:tc>
        <w:tc>
          <w:tcPr>
            <w:tcW w:w="1134" w:type="dxa"/>
            <w:tcBorders>
              <w:top w:val="single" w:sz="6" w:space="0" w:color="000000"/>
              <w:left w:val="single" w:sz="6" w:space="0" w:color="000000"/>
              <w:bottom w:val="single" w:sz="6" w:space="0" w:color="000000"/>
              <w:right w:val="single" w:sz="6" w:space="0" w:color="000000"/>
            </w:tcBorders>
            <w:vAlign w:val="center"/>
          </w:tcPr>
          <w:p w14:paraId="418AB33E"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11</w:t>
            </w:r>
          </w:p>
        </w:tc>
      </w:tr>
      <w:tr w:rsidR="005C34A6" w:rsidRPr="005C34A6" w14:paraId="0D3FBD9B" w14:textId="77777777" w:rsidTr="009033A3">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26B067C2"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8894303"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Головний бухгалтер                                                                                                                                                                                                                                            </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4DC9EA6"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Тіщенко Iрина Володимирiвна                                                                         </w:t>
            </w:r>
          </w:p>
        </w:tc>
        <w:tc>
          <w:tcPr>
            <w:tcW w:w="1134" w:type="dxa"/>
            <w:tcBorders>
              <w:top w:val="single" w:sz="6" w:space="0" w:color="000000"/>
              <w:left w:val="single" w:sz="6" w:space="0" w:color="000000"/>
              <w:bottom w:val="single" w:sz="6" w:space="0" w:color="000000"/>
              <w:right w:val="single" w:sz="6" w:space="0" w:color="000000"/>
            </w:tcBorders>
            <w:vAlign w:val="center"/>
          </w:tcPr>
          <w:p w14:paraId="3EBF0C4A"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2802311160</w:t>
            </w:r>
          </w:p>
        </w:tc>
        <w:tc>
          <w:tcPr>
            <w:tcW w:w="1638" w:type="dxa"/>
            <w:tcBorders>
              <w:top w:val="single" w:sz="6" w:space="0" w:color="000000"/>
              <w:left w:val="single" w:sz="6" w:space="0" w:color="000000"/>
              <w:bottom w:val="single" w:sz="6" w:space="0" w:color="000000"/>
              <w:right w:val="single" w:sz="6" w:space="0" w:color="000000"/>
            </w:tcBorders>
            <w:vAlign w:val="center"/>
          </w:tcPr>
          <w:p w14:paraId="42473F63"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д/в           </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2577DE6"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1976</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185BE97"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Вища                                                                                                                                                                                                                                                          </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2ED7F1E"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27</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C32A10E"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ПрАТ "ПВНЗ "ЗІЕІТ"</w:t>
            </w:r>
          </w:p>
          <w:p w14:paraId="5D595300"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22115979</w:t>
            </w:r>
          </w:p>
          <w:p w14:paraId="46D21AB0"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Головний бухгалтер</w:t>
            </w:r>
          </w:p>
        </w:tc>
        <w:tc>
          <w:tcPr>
            <w:tcW w:w="1293" w:type="dxa"/>
            <w:tcBorders>
              <w:top w:val="single" w:sz="6" w:space="0" w:color="000000"/>
              <w:left w:val="single" w:sz="6" w:space="0" w:color="000000"/>
              <w:bottom w:val="single" w:sz="6" w:space="0" w:color="000000"/>
              <w:right w:val="single" w:sz="6" w:space="0" w:color="000000"/>
            </w:tcBorders>
            <w:vAlign w:val="center"/>
          </w:tcPr>
          <w:p w14:paraId="0556BD2A"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01.06.1999</w:t>
            </w:r>
          </w:p>
          <w:p w14:paraId="6BA3A4F5"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Безстроково</w:t>
            </w:r>
          </w:p>
        </w:tc>
        <w:tc>
          <w:tcPr>
            <w:tcW w:w="1134" w:type="dxa"/>
            <w:tcBorders>
              <w:top w:val="single" w:sz="6" w:space="0" w:color="000000"/>
              <w:left w:val="single" w:sz="6" w:space="0" w:color="000000"/>
              <w:bottom w:val="single" w:sz="6" w:space="0" w:color="000000"/>
              <w:right w:val="single" w:sz="6" w:space="0" w:color="000000"/>
            </w:tcBorders>
            <w:vAlign w:val="center"/>
          </w:tcPr>
          <w:p w14:paraId="7FFC4DC0"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Ні</w:t>
            </w:r>
          </w:p>
        </w:tc>
      </w:tr>
    </w:tbl>
    <w:p w14:paraId="6159AAB7" w14:textId="77777777" w:rsidR="005C34A6" w:rsidRPr="005C34A6" w:rsidRDefault="005C34A6" w:rsidP="005C34A6">
      <w:pPr>
        <w:spacing w:after="0" w:line="240" w:lineRule="auto"/>
        <w:rPr>
          <w:rFonts w:ascii="Times New Roman" w:eastAsia="Times New Roman" w:hAnsi="Times New Roman" w:cs="Times New Roman"/>
          <w:kern w:val="0"/>
          <w:sz w:val="24"/>
          <w:szCs w:val="24"/>
          <w:lang w:val="en-US" w:eastAsia="uk-UA"/>
          <w14:ligatures w14:val="none"/>
        </w:rPr>
      </w:pPr>
    </w:p>
    <w:p w14:paraId="47F70C4A" w14:textId="77777777" w:rsidR="005C34A6" w:rsidRPr="005C34A6" w:rsidRDefault="005C34A6" w:rsidP="005C34A6">
      <w:pPr>
        <w:spacing w:after="0" w:line="240" w:lineRule="auto"/>
        <w:rPr>
          <w:rFonts w:ascii="Times New Roman" w:eastAsia="Times New Roman" w:hAnsi="Times New Roman" w:cs="Times New Roman"/>
          <w:kern w:val="0"/>
          <w:sz w:val="24"/>
          <w:szCs w:val="24"/>
          <w:lang w:val="en-US" w:eastAsia="uk-UA"/>
          <w14:ligatures w14:val="none"/>
        </w:rPr>
      </w:pPr>
    </w:p>
    <w:p w14:paraId="1FCFFA6E" w14:textId="77777777" w:rsidR="005C34A6" w:rsidRDefault="005C34A6">
      <w:pPr>
        <w:sectPr w:rsidR="005C34A6" w:rsidSect="005C34A6">
          <w:pgSz w:w="16838" w:h="11906" w:orient="landscape"/>
          <w:pgMar w:top="567" w:right="363" w:bottom="567" w:left="363" w:header="709" w:footer="709" w:gutter="0"/>
          <w:cols w:space="708"/>
          <w:docGrid w:linePitch="360"/>
        </w:sectPr>
      </w:pPr>
    </w:p>
    <w:p w14:paraId="08C71A2B" w14:textId="77777777" w:rsidR="005C34A6" w:rsidRPr="005C34A6" w:rsidRDefault="005C34A6" w:rsidP="005C34A6">
      <w:pPr>
        <w:spacing w:after="60" w:line="240" w:lineRule="auto"/>
        <w:jc w:val="center"/>
        <w:outlineLvl w:val="0"/>
        <w:rPr>
          <w:rFonts w:ascii="Times New Roman" w:eastAsia="Times New Roman" w:hAnsi="Times New Roman" w:cs="Times New Roman"/>
          <w:b/>
          <w:bCs/>
          <w:kern w:val="28"/>
          <w:sz w:val="26"/>
          <w:szCs w:val="26"/>
          <w:lang w:eastAsia="uk-UA"/>
          <w14:ligatures w14:val="none"/>
        </w:rPr>
      </w:pPr>
      <w:bookmarkStart w:id="4" w:name="_Toc212740322"/>
      <w:r w:rsidRPr="005C34A6">
        <w:rPr>
          <w:rFonts w:ascii="Times New Roman" w:eastAsia="Times New Roman" w:hAnsi="Times New Roman" w:cs="Times New Roman"/>
          <w:b/>
          <w:bCs/>
          <w:kern w:val="28"/>
          <w:sz w:val="26"/>
          <w:szCs w:val="26"/>
          <w:lang w:val="ru-RU" w:eastAsia="uk-UA"/>
          <w14:ligatures w14:val="none"/>
        </w:rPr>
        <w:lastRenderedPageBreak/>
        <w:t xml:space="preserve">4. </w:t>
      </w:r>
      <w:r w:rsidRPr="005C34A6">
        <w:rPr>
          <w:rFonts w:ascii="Times New Roman" w:eastAsia="Times New Roman" w:hAnsi="Times New Roman" w:cs="Times New Roman"/>
          <w:b/>
          <w:bCs/>
          <w:kern w:val="28"/>
          <w:sz w:val="26"/>
          <w:szCs w:val="26"/>
          <w:lang w:eastAsia="uk-UA"/>
          <w14:ligatures w14:val="none"/>
        </w:rPr>
        <w:t>Опис господарської та фінансової діяльності</w:t>
      </w:r>
      <w:bookmarkEnd w:id="4"/>
    </w:p>
    <w:p w14:paraId="59438CAE"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p>
    <w:p w14:paraId="0F78DDBC"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1. Належність особи до будь-яких об'єднань підприємств, повне найменування та місцезнаходження об'єднання, опис діяльності об'єднання, строк участі особи у відповідному об'єднанні, роль особи в об'єднанні, посилання на вебсайт об'єднання -не належність особи до будь-яких об'єднань підприємств</w:t>
      </w:r>
    </w:p>
    <w:p w14:paraId="2ADF25B4"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2. Спільна діяльність, яку особа проводить з іншими організаціями, підприємствами, установами, при цьому зазначаються сума вкладів, мета вкладів (отримання прибутку, інші цілі) та отриманий фінансовий результат за звітний рік з кожного виду спільної діяльності- спільну діяльність  з іншими організаціями, підприємствами, установами не проводе.</w:t>
      </w:r>
    </w:p>
    <w:p w14:paraId="4DB62AE7"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3. Опис обраної облікової політики (метод нарахування амортизації, метод оцінки вартості запасів, метод обліку та оцінки вартості фінансових інвестицій тощо).</w:t>
      </w:r>
    </w:p>
    <w:p w14:paraId="6098C8D1"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4. Опис обраної політики щодо фінансування діяльності особи, достатність робочого капіталу для поточних потреб, можливі шляхи покращення ліквідності- Корпорація не діяльність не проводе .</w:t>
      </w:r>
    </w:p>
    <w:p w14:paraId="605CDF27"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5. Опис політики щодо досліджень та розробок, сума витрат на дослідження та розробку за звітний рік- політики щодо досліджень та розробок протягом звітного року не було.</w:t>
      </w:r>
    </w:p>
    <w:p w14:paraId="65E9C437"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Інформація, передбачена пунктом 5 не зазначається, якщо законом така інформація визнана інформацією з обмеженим доступом. </w:t>
      </w:r>
    </w:p>
    <w:p w14:paraId="54196525"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6. Інформація щодо продуктів (товарів або послуг) особи: </w:t>
      </w:r>
    </w:p>
    <w:p w14:paraId="6D4A1D3F"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1) опис продуктів (товарів та/або послуг), які виробляє/надає особа- Корпорація є неприбутковою організацію, яка включена до відповідного реєстру.</w:t>
      </w:r>
    </w:p>
    <w:p w14:paraId="4F50EDCD"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Відповідно до статуту корпорації, вона є добровільним недержавним неприбутковим некомерційним господарським об'єднанням двох інших юридичних осіб (Ліцей та Інститут). Корпорація не має на меті здійснення підприємницької діяльності  та отримання Засновниками та Членами Корпорації прямих прибутків (дивідендів) від її діяльності.  Корпорація протягом останій 10 років діяльність не веде.</w:t>
      </w:r>
    </w:p>
    <w:p w14:paraId="6EBFAB4F"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2) обсяги виробництва (у натуральному та грошовому виразі);</w:t>
      </w:r>
    </w:p>
    <w:p w14:paraId="4A1BEDBC"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3) середньореалізаційні ціни продуктів- інформація відсутня т.я  Корпорація діяльність не проводе. </w:t>
      </w:r>
    </w:p>
    <w:p w14:paraId="2C7C1ED6"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4) загальна сума виручки- 0 грн.  Корпорація  діяльність не веде.</w:t>
      </w:r>
    </w:p>
    <w:p w14:paraId="30B7D3E8"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5) загальна сума експорту, частка експорту в загальному обсязі продажів інформація відсутня  Корпорація діяльність не здійснює. </w:t>
      </w:r>
    </w:p>
    <w:p w14:paraId="17492ECB"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6) залежність від сезонних змін - залежність  від сезонних змін  відсутні.</w:t>
      </w:r>
    </w:p>
    <w:p w14:paraId="6D94EE78"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7) основні клієнти (більше 5 % у загальній сумі виручки)- на даний час Корпорація не працює. </w:t>
      </w:r>
    </w:p>
    <w:p w14:paraId="058D71CD"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8) ринки збуту та країни, в яких особою здійснюється діяльність - на даний час Корпорація не працює.</w:t>
      </w:r>
    </w:p>
    <w:p w14:paraId="1E5370DC"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9) канали збуту- канали збуту відсутні . Корпорація не працює.</w:t>
      </w:r>
    </w:p>
    <w:p w14:paraId="021D61EC"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10) основні постачальники та види товарів та/або послуг, які вони постачають/надають особі, країни з яких здійснюється постачання/надання товарів/послуг;</w:t>
      </w:r>
    </w:p>
    <w:p w14:paraId="3C423E7A"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11) особливості стану розвитку галузі, в якій здійснює діяльність особа- Корпорація не вивчала  особливості стану розвитку галузі, в якій здійснює діяльність. На даний час Корпорація діяльність не проводе.</w:t>
      </w:r>
    </w:p>
    <w:p w14:paraId="54639A73"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12) опис технологій, які використовує особа у своїй діяльності Корпорація не  використовує в своїй діяльності технології. </w:t>
      </w:r>
    </w:p>
    <w:p w14:paraId="0C290D3D"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13) місце особи на ринку, на якому вона здійснює діяльність- На даний час Корпорація діяльність не проводе, тому  інформацію щодо місця на ринку, на якому вона здійснює діяльність не вивчало.</w:t>
      </w:r>
    </w:p>
    <w:p w14:paraId="1DEDA060"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14) рівень конкуренція в галузі, основні конкуренти особи -  На даний час Корпорація діяльність не проводе. Інформація про основних конкурентів відсутня.</w:t>
      </w:r>
    </w:p>
    <w:p w14:paraId="402E33BB"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15) перспективні плани розвитку особи- Корпорація не має планів розвитку .  В перспективі є плани  підготувати Корпорацію до виходу з бізнесу ( ліквідація).</w:t>
      </w:r>
    </w:p>
    <w:p w14:paraId="478350E5"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7. У разі якщо, особа є фінансовою установою, то вказується інформація передбачена пунктами 1 (в тому числі перелік банківських та фінансових послуг, які фактично надавались такою фінансовою установою протягом звітного періоду), 4, 11-15.- НЕ фінансова установа.</w:t>
      </w:r>
    </w:p>
    <w:p w14:paraId="13C3315E"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8. Опис ризиків, як притаманні діяльності особи, підходи до управління ризиками, заходи особи щодо зменшення впливу ризиків- Корпорація не працює і не планує відновлювати свою діяльність, тому інформацію про ризики, як притаманні діяльності особи, підходи до управління ризиками, заходи особи щодо зменшення впливу ризиків, не вивчало. Данна інформація відсутня.</w:t>
      </w:r>
    </w:p>
    <w:p w14:paraId="4249A443"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9. Стратегія подальшої діяльності особи щонайменше на рік (щодо розширення виробництва, реконструкції, поліпшення фінансового стану, опис істотних факторів, які можуть вплинути на діяльність особи в майбутньому)- Стратегiї подальшої дiяльностi емiтента щонайменше на рiк корпорація не має. Стратегiї щодо розширення виробництва, реконструкцiї, полiпшення фiнансового стану корпорація не має. Iстотними факторами, якi можуть вплинути на дiяльнiсть корпорації в майбутньому, є: 1.Економічна криза. 2.Проведення бойових дій в країні та поширення зони збройного конфлікту.</w:t>
      </w:r>
    </w:p>
    <w:p w14:paraId="1E2F7243"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Дослідження та розробки корпорацією у звітному періоді не здійснювалися, в майбутньому не плануються.</w:t>
      </w:r>
    </w:p>
    <w:p w14:paraId="1D3F389A"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10. Основні придбання або відчуження активів за останні п'ять років, а також якщо плануються будь-які значні інвестиції або придбання, то також необхідно надати їх опис, включаючи суттєві умови придбання або інвестиції, їх вартість і спосіб фінансування-  Придбань або відчужень активів  за остані 5 років не було. Значні інвестиції або придбання Корпорація не планує.На даний час Корпорація діяльність не здійснює.</w:t>
      </w:r>
    </w:p>
    <w:p w14:paraId="1D6B31A2"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lastRenderedPageBreak/>
        <w:t xml:space="preserve">11. Основні засоби особи, включаючи об'єкти оренди та будь-які значні правочини особи щодо них; виробничі потужності та ступінь використання обладнання, спосіб утримання активів, місцезнаходження основних засобів. Крім того, необхідно описати екологічні питання, що можуть позначитися на використанні активів підприємства, плани капітального будівництва, розширення або удосконалення основних засобів, характер та причини таких планів, суми видатків, у тому числі вже зроблених, методи фінансування, прогнозні дати початку та закінчення діяльності та очікуване зростання виробничих потужностей після її завершення.-- Корпорація основних засобів немає. Корпорація має нематеріальні активи. Первiсна вартiсть на початок року складає 1,0 тис. грн., на кінець -1,2 тис.грн., знос на початок року склав 0,9 тис. грн., на кінець - 0,5 тис. грн. Виробничих потужностей немає, виробництво Корпорація не здійснює. Ступінь використання активів - 100%. Суттєвих змiн у вартостi нематеріальних активів протягом звiтного року не було. Активи утримуються за рахунок власних коштiв. Обмежень у використанi основних засобiв немає. Корпорацiя не орендує основних засобiв. Iнших основних засобiв немає у зв'язку з тим, що Корпорація не веде господарської дiяльностi. Екологічних питань, що могли б позначитися на використанні активів підприємства, немає. Планів капітального будівництва, розширення або удосконалення основних засобів, корпорація не має.  Місце знаходження корпорації 69015, УКРАЇНА, Запорiзька область, д/н, мiсто Запорiжжя, ВУЛИЦЯ КИЯШКА, будинок 16-А   </w:t>
      </w:r>
    </w:p>
    <w:p w14:paraId="345BC47B"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p>
    <w:p w14:paraId="3F8D781A"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12. Проблеми, які впливають на діяльність особи, в тому числі ступінь залежності від законодавчих або економічних обмежень - Проблеми,які  впливають на діяльність   на даний час  відсутні.  Корпорація не веде діяльності, законодавчі обмеження стають тягарем, що зводиться до постійних адміністративних та облікових витрат, які необхідно нести, щоб уникнути санкцій.  </w:t>
      </w:r>
    </w:p>
    <w:p w14:paraId="314559FC"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  </w:t>
      </w:r>
    </w:p>
    <w:p w14:paraId="4C99D889"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13. Вартість укладених, але ще не виконаних договорів (контрактів) на кінець звітного періоду (загальний підсумок) та очікувані прибутки від виконання цих договорів (контрактів)  укладених але не виконаних договорів  на кінець звітного періоду не було.</w:t>
      </w:r>
    </w:p>
    <w:p w14:paraId="4514DE41"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14. Середньооблікова чисельність штатних працівників особи, середня чисельність позаштатних працівників та осіб, які працюють за сумісництвом, чисельність працівників, які працюють на умовах неповного робочого часу (дня, тижня), розмір фонду оплати праці. Крім того, зазначається про факти зміни розміру фонду оплати праці, його збільшення або зменшення відносно попереднього року - Середньооблікова чисельність штатних працівників облікового складу (осіб) - 2, середня чисельність позаштатних працівників та осіб, які працюють за сумісництвом (осіб) - 2, чисельність працівників, які працюють на умовах неповного робочого часу (дня, тижня) (осіб) - 0. Фонд оплати праці за 2023 рік склав 0,0 грн. Фонд оплати праці у 2023 році  не змінився  0,0 грн. Корпорація не працює. Кадрова політика не проводиться.</w:t>
      </w:r>
    </w:p>
    <w:p w14:paraId="4C9F3F53"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15. Будь-які пропозиції щодо реорганізації з боку третіх осіб, що мали місце протягом звітного періоду, умови та результати цих пропозицій- протягом звітного року  пропозиції щодо реорганізації з боку третіх осіб не надходило.</w:t>
      </w:r>
    </w:p>
    <w:p w14:paraId="144D3995"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16. Інша інформація, яка може бути істотною для оцінки стейкхолдерами фінансового стану та результатів діяльності особи.</w:t>
      </w:r>
    </w:p>
    <w:p w14:paraId="71A6C837"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Наведена в звіті інформація є достатньою для оцінки фінансового стану та результатів діяльності корпорації. Аналітична довідка щодо інформації про результати та аналіз господарювання корпорації за останні три роки фахівцями Корпорації не складалася.</w:t>
      </w:r>
    </w:p>
    <w:p w14:paraId="265BE3F0"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w:t>
      </w:r>
    </w:p>
    <w:p w14:paraId="2E442EB4"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ru-RU" w:eastAsia="uk-UA"/>
          <w14:ligatures w14:val="none"/>
        </w:rPr>
      </w:pPr>
    </w:p>
    <w:p w14:paraId="12F67AAD" w14:textId="77777777" w:rsidR="005C34A6" w:rsidRPr="005C34A6" w:rsidRDefault="005C34A6" w:rsidP="005C34A6">
      <w:pPr>
        <w:spacing w:after="0" w:line="240" w:lineRule="auto"/>
        <w:rPr>
          <w:rFonts w:ascii="Times New Roman" w:eastAsia="Times New Roman" w:hAnsi="Times New Roman" w:cs="Times New Roman"/>
          <w:vanish/>
          <w:kern w:val="0"/>
          <w:sz w:val="24"/>
          <w:szCs w:val="24"/>
          <w:lang w:eastAsia="uk-UA"/>
          <w14:ligatures w14:val="none"/>
        </w:rPr>
      </w:pPr>
    </w:p>
    <w:p w14:paraId="14CD062F" w14:textId="77777777" w:rsidR="005C34A6" w:rsidRPr="005C34A6" w:rsidRDefault="005C34A6" w:rsidP="005C34A6">
      <w:pPr>
        <w:spacing w:after="0" w:line="240" w:lineRule="auto"/>
        <w:jc w:val="center"/>
        <w:rPr>
          <w:rFonts w:ascii="Times New Roman" w:eastAsia="Times New Roman" w:hAnsi="Times New Roman" w:cs="Times New Roman"/>
          <w:vanish/>
          <w:kern w:val="0"/>
          <w:sz w:val="24"/>
          <w:szCs w:val="24"/>
          <w:lang w:eastAsia="uk-UA"/>
          <w14:ligatures w14:val="none"/>
        </w:rPr>
      </w:pPr>
      <w:r w:rsidRPr="005C34A6">
        <w:rPr>
          <w:rFonts w:ascii="Times New Roman" w:eastAsia="Times New Roman" w:hAnsi="Times New Roman" w:cs="Times New Roman"/>
          <w:b/>
          <w:bCs/>
          <w:color w:val="000000"/>
          <w:kern w:val="0"/>
          <w:sz w:val="24"/>
          <w:szCs w:val="24"/>
          <w:lang w:eastAsia="uk-UA"/>
          <w14:ligatures w14:val="none"/>
        </w:rPr>
        <w:t>Інформація про основні засоби емітента ( за залишковою вартістю )</w:t>
      </w:r>
    </w:p>
    <w:p w14:paraId="1872E98E" w14:textId="77777777" w:rsidR="005C34A6" w:rsidRPr="005C34A6" w:rsidRDefault="005C34A6" w:rsidP="005C34A6">
      <w:pPr>
        <w:spacing w:after="0" w:line="240" w:lineRule="auto"/>
        <w:rPr>
          <w:rFonts w:ascii="Times New Roman" w:eastAsia="Times New Roman" w:hAnsi="Times New Roman" w:cs="Times New Roman"/>
          <w:vanish/>
          <w:kern w:val="0"/>
          <w:sz w:val="24"/>
          <w:szCs w:val="24"/>
          <w:lang w:eastAsia="uk-UA"/>
          <w14:ligatures w14:val="none"/>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0"/>
        <w:gridCol w:w="1162"/>
        <w:gridCol w:w="1162"/>
        <w:gridCol w:w="1161"/>
        <w:gridCol w:w="1162"/>
        <w:gridCol w:w="1162"/>
        <w:gridCol w:w="1162"/>
      </w:tblGrid>
      <w:tr w:rsidR="005C34A6" w:rsidRPr="005C34A6" w14:paraId="2A540B49" w14:textId="77777777" w:rsidTr="009033A3">
        <w:trPr>
          <w:trHeight w:val="461"/>
        </w:trPr>
        <w:tc>
          <w:tcPr>
            <w:tcW w:w="3090" w:type="dxa"/>
            <w:vMerge w:val="restart"/>
            <w:vAlign w:val="center"/>
          </w:tcPr>
          <w:p w14:paraId="0B76B412"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Найменування основних засобів</w:t>
            </w:r>
          </w:p>
        </w:tc>
        <w:tc>
          <w:tcPr>
            <w:tcW w:w="2324" w:type="dxa"/>
            <w:gridSpan w:val="2"/>
            <w:vAlign w:val="center"/>
          </w:tcPr>
          <w:p w14:paraId="63E6D4F4"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Власні основні засоби (тис.грн.)</w:t>
            </w:r>
          </w:p>
        </w:tc>
        <w:tc>
          <w:tcPr>
            <w:tcW w:w="2323" w:type="dxa"/>
            <w:gridSpan w:val="2"/>
            <w:vAlign w:val="center"/>
          </w:tcPr>
          <w:p w14:paraId="29847A3F"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Орендовані основні засоби (тис.грн.)</w:t>
            </w:r>
          </w:p>
        </w:tc>
        <w:tc>
          <w:tcPr>
            <w:tcW w:w="2324" w:type="dxa"/>
            <w:gridSpan w:val="2"/>
            <w:vAlign w:val="center"/>
          </w:tcPr>
          <w:p w14:paraId="5A52820D"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Основні засоби , всього (тис.грн.)</w:t>
            </w:r>
          </w:p>
        </w:tc>
      </w:tr>
      <w:tr w:rsidR="005C34A6" w:rsidRPr="005C34A6" w14:paraId="2FF9C99F" w14:textId="77777777" w:rsidTr="009033A3">
        <w:trPr>
          <w:trHeight w:val="147"/>
        </w:trPr>
        <w:tc>
          <w:tcPr>
            <w:tcW w:w="3090" w:type="dxa"/>
            <w:vMerge/>
          </w:tcPr>
          <w:p w14:paraId="7541ABD5"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p>
        </w:tc>
        <w:tc>
          <w:tcPr>
            <w:tcW w:w="1162" w:type="dxa"/>
            <w:vAlign w:val="center"/>
          </w:tcPr>
          <w:p w14:paraId="736A130C"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На початок періоду</w:t>
            </w:r>
          </w:p>
        </w:tc>
        <w:tc>
          <w:tcPr>
            <w:tcW w:w="1162" w:type="dxa"/>
            <w:vAlign w:val="center"/>
          </w:tcPr>
          <w:p w14:paraId="47699930"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На кінець періоду</w:t>
            </w:r>
          </w:p>
        </w:tc>
        <w:tc>
          <w:tcPr>
            <w:tcW w:w="1161" w:type="dxa"/>
            <w:vAlign w:val="center"/>
          </w:tcPr>
          <w:p w14:paraId="39269A95"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На початок періоду</w:t>
            </w:r>
          </w:p>
        </w:tc>
        <w:tc>
          <w:tcPr>
            <w:tcW w:w="1162" w:type="dxa"/>
            <w:vAlign w:val="center"/>
          </w:tcPr>
          <w:p w14:paraId="19051F4C"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На кінець періоду</w:t>
            </w:r>
          </w:p>
        </w:tc>
        <w:tc>
          <w:tcPr>
            <w:tcW w:w="1162" w:type="dxa"/>
            <w:vAlign w:val="center"/>
          </w:tcPr>
          <w:p w14:paraId="748E5FED"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На початок періоду</w:t>
            </w:r>
          </w:p>
        </w:tc>
        <w:tc>
          <w:tcPr>
            <w:tcW w:w="1162" w:type="dxa"/>
            <w:vAlign w:val="center"/>
          </w:tcPr>
          <w:p w14:paraId="15030594"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На кінець періоду</w:t>
            </w:r>
          </w:p>
        </w:tc>
      </w:tr>
      <w:tr w:rsidR="005C34A6" w:rsidRPr="005C34A6" w14:paraId="733E3E56" w14:textId="77777777" w:rsidTr="009033A3">
        <w:trPr>
          <w:trHeight w:val="346"/>
        </w:trPr>
        <w:tc>
          <w:tcPr>
            <w:tcW w:w="3090" w:type="dxa"/>
            <w:vAlign w:val="center"/>
          </w:tcPr>
          <w:p w14:paraId="1CB89DD9"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1.Виробничого призначення</w:t>
            </w:r>
          </w:p>
        </w:tc>
        <w:tc>
          <w:tcPr>
            <w:tcW w:w="1162" w:type="dxa"/>
            <w:vAlign w:val="center"/>
          </w:tcPr>
          <w:p w14:paraId="718C5370"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2F69E613"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1" w:type="dxa"/>
            <w:vAlign w:val="center"/>
          </w:tcPr>
          <w:p w14:paraId="0CAC4072"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47310B36"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3F88007E"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5F87AE80"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r>
      <w:tr w:rsidR="005C34A6" w:rsidRPr="005C34A6" w14:paraId="25739030" w14:textId="77777777" w:rsidTr="009033A3">
        <w:trPr>
          <w:trHeight w:val="346"/>
        </w:trPr>
        <w:tc>
          <w:tcPr>
            <w:tcW w:w="3090" w:type="dxa"/>
            <w:vAlign w:val="center"/>
          </w:tcPr>
          <w:p w14:paraId="35EA6147"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 будівлі та споруди</w:t>
            </w:r>
          </w:p>
        </w:tc>
        <w:tc>
          <w:tcPr>
            <w:tcW w:w="1162" w:type="dxa"/>
            <w:vAlign w:val="center"/>
          </w:tcPr>
          <w:p w14:paraId="7BA2BA54"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2CD32B0B"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1" w:type="dxa"/>
            <w:vAlign w:val="center"/>
          </w:tcPr>
          <w:p w14:paraId="3C2708A8"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4083EFB2"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208F5143"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352D49C3"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r>
      <w:tr w:rsidR="005C34A6" w:rsidRPr="005C34A6" w14:paraId="4CEF14F1" w14:textId="77777777" w:rsidTr="009033A3">
        <w:trPr>
          <w:trHeight w:val="346"/>
        </w:trPr>
        <w:tc>
          <w:tcPr>
            <w:tcW w:w="3090" w:type="dxa"/>
            <w:vAlign w:val="center"/>
          </w:tcPr>
          <w:p w14:paraId="5D6F4CD0"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 машини та обладнання</w:t>
            </w:r>
          </w:p>
        </w:tc>
        <w:tc>
          <w:tcPr>
            <w:tcW w:w="1162" w:type="dxa"/>
            <w:vAlign w:val="center"/>
          </w:tcPr>
          <w:p w14:paraId="11E2BD6E"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4289CDB9"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1" w:type="dxa"/>
            <w:vAlign w:val="center"/>
          </w:tcPr>
          <w:p w14:paraId="3BA604DB"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6B150672"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20A528CB"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7B1AC471"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r>
      <w:tr w:rsidR="005C34A6" w:rsidRPr="005C34A6" w14:paraId="097854EC" w14:textId="77777777" w:rsidTr="009033A3">
        <w:trPr>
          <w:trHeight w:val="346"/>
        </w:trPr>
        <w:tc>
          <w:tcPr>
            <w:tcW w:w="3090" w:type="dxa"/>
            <w:vAlign w:val="center"/>
          </w:tcPr>
          <w:p w14:paraId="0B033EFD"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 транспортні засоби</w:t>
            </w:r>
          </w:p>
        </w:tc>
        <w:tc>
          <w:tcPr>
            <w:tcW w:w="1162" w:type="dxa"/>
            <w:vAlign w:val="center"/>
          </w:tcPr>
          <w:p w14:paraId="169436CC"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4F06DD24"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1" w:type="dxa"/>
            <w:vAlign w:val="center"/>
          </w:tcPr>
          <w:p w14:paraId="555E8E49"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2785690D"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441BEC18"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7E3D1C6C"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r>
      <w:tr w:rsidR="005C34A6" w:rsidRPr="005C34A6" w14:paraId="0240BBD7" w14:textId="77777777" w:rsidTr="009033A3">
        <w:trPr>
          <w:trHeight w:val="346"/>
        </w:trPr>
        <w:tc>
          <w:tcPr>
            <w:tcW w:w="3090" w:type="dxa"/>
            <w:vAlign w:val="center"/>
          </w:tcPr>
          <w:p w14:paraId="685E949C"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 земельні ділянки</w:t>
            </w:r>
          </w:p>
        </w:tc>
        <w:tc>
          <w:tcPr>
            <w:tcW w:w="1162" w:type="dxa"/>
            <w:vAlign w:val="center"/>
          </w:tcPr>
          <w:p w14:paraId="0F780B54"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0B574327"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1" w:type="dxa"/>
            <w:vAlign w:val="center"/>
          </w:tcPr>
          <w:p w14:paraId="2DB7D409"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004E1ED6"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5001A8BF"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6AB37948"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r>
      <w:tr w:rsidR="005C34A6" w:rsidRPr="005C34A6" w14:paraId="333FAFF0" w14:textId="77777777" w:rsidTr="009033A3">
        <w:trPr>
          <w:trHeight w:val="346"/>
        </w:trPr>
        <w:tc>
          <w:tcPr>
            <w:tcW w:w="3090" w:type="dxa"/>
            <w:vAlign w:val="center"/>
          </w:tcPr>
          <w:p w14:paraId="0872E42D"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 інші</w:t>
            </w:r>
          </w:p>
        </w:tc>
        <w:tc>
          <w:tcPr>
            <w:tcW w:w="1162" w:type="dxa"/>
            <w:vAlign w:val="center"/>
          </w:tcPr>
          <w:p w14:paraId="3AA84740"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64C235DC"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1" w:type="dxa"/>
            <w:vAlign w:val="center"/>
          </w:tcPr>
          <w:p w14:paraId="09991EC1"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523D7FD2"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1C5D6D7D"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473E11DA"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r>
      <w:tr w:rsidR="005C34A6" w:rsidRPr="005C34A6" w14:paraId="15D8E566" w14:textId="77777777" w:rsidTr="009033A3">
        <w:trPr>
          <w:trHeight w:val="346"/>
        </w:trPr>
        <w:tc>
          <w:tcPr>
            <w:tcW w:w="3090" w:type="dxa"/>
            <w:vAlign w:val="center"/>
          </w:tcPr>
          <w:p w14:paraId="2D4D5890"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2. Невиробничого призначення</w:t>
            </w:r>
          </w:p>
        </w:tc>
        <w:tc>
          <w:tcPr>
            <w:tcW w:w="1162" w:type="dxa"/>
            <w:vAlign w:val="center"/>
          </w:tcPr>
          <w:p w14:paraId="0B4B6601"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eastAsia="uk-UA"/>
                <w14:ligatures w14:val="none"/>
              </w:rPr>
              <w:t>0.100</w:t>
            </w:r>
          </w:p>
        </w:tc>
        <w:tc>
          <w:tcPr>
            <w:tcW w:w="1162" w:type="dxa"/>
            <w:vAlign w:val="center"/>
          </w:tcPr>
          <w:p w14:paraId="6694F819"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0.100</w:t>
            </w:r>
          </w:p>
        </w:tc>
        <w:tc>
          <w:tcPr>
            <w:tcW w:w="1161" w:type="dxa"/>
            <w:vAlign w:val="center"/>
          </w:tcPr>
          <w:p w14:paraId="7BFEB8B6"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760111F4"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221AB6F4"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0.100</w:t>
            </w:r>
          </w:p>
        </w:tc>
        <w:tc>
          <w:tcPr>
            <w:tcW w:w="1162" w:type="dxa"/>
            <w:vAlign w:val="center"/>
          </w:tcPr>
          <w:p w14:paraId="75E9651C"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0.100</w:t>
            </w:r>
          </w:p>
        </w:tc>
      </w:tr>
      <w:tr w:rsidR="005C34A6" w:rsidRPr="005C34A6" w14:paraId="7F9C19ED" w14:textId="77777777" w:rsidTr="009033A3">
        <w:trPr>
          <w:trHeight w:val="346"/>
        </w:trPr>
        <w:tc>
          <w:tcPr>
            <w:tcW w:w="3090" w:type="dxa"/>
            <w:vAlign w:val="center"/>
          </w:tcPr>
          <w:p w14:paraId="3CE54835"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 будівлі та споруди</w:t>
            </w:r>
          </w:p>
        </w:tc>
        <w:tc>
          <w:tcPr>
            <w:tcW w:w="1162" w:type="dxa"/>
            <w:vAlign w:val="center"/>
          </w:tcPr>
          <w:p w14:paraId="430FDE0A"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52C5F5BB"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1" w:type="dxa"/>
            <w:vAlign w:val="center"/>
          </w:tcPr>
          <w:p w14:paraId="0F70E772"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796BB217"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339C069B"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03B631AB"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r>
      <w:tr w:rsidR="005C34A6" w:rsidRPr="005C34A6" w14:paraId="26431814" w14:textId="77777777" w:rsidTr="009033A3">
        <w:trPr>
          <w:trHeight w:val="346"/>
        </w:trPr>
        <w:tc>
          <w:tcPr>
            <w:tcW w:w="3090" w:type="dxa"/>
            <w:vAlign w:val="center"/>
          </w:tcPr>
          <w:p w14:paraId="229B8AC4"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 машини та обладнання</w:t>
            </w:r>
          </w:p>
        </w:tc>
        <w:tc>
          <w:tcPr>
            <w:tcW w:w="1162" w:type="dxa"/>
            <w:vAlign w:val="center"/>
          </w:tcPr>
          <w:p w14:paraId="442749CF"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3247646A"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1" w:type="dxa"/>
            <w:vAlign w:val="center"/>
          </w:tcPr>
          <w:p w14:paraId="77E404A8"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01938C2F"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147590F6"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7D46F572"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r>
      <w:tr w:rsidR="005C34A6" w:rsidRPr="005C34A6" w14:paraId="23EA523C" w14:textId="77777777" w:rsidTr="009033A3">
        <w:trPr>
          <w:trHeight w:val="346"/>
        </w:trPr>
        <w:tc>
          <w:tcPr>
            <w:tcW w:w="3090" w:type="dxa"/>
            <w:vAlign w:val="center"/>
          </w:tcPr>
          <w:p w14:paraId="76FF8AA8"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lastRenderedPageBreak/>
              <w:t>- транспортні засоби</w:t>
            </w:r>
          </w:p>
        </w:tc>
        <w:tc>
          <w:tcPr>
            <w:tcW w:w="1162" w:type="dxa"/>
            <w:vAlign w:val="center"/>
          </w:tcPr>
          <w:p w14:paraId="4477559A"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311BD77A"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1" w:type="dxa"/>
            <w:vAlign w:val="center"/>
          </w:tcPr>
          <w:p w14:paraId="142637B1"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19334903"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5F84A50C"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7EBC9698"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r>
      <w:tr w:rsidR="005C34A6" w:rsidRPr="005C34A6" w14:paraId="5278EC82" w14:textId="77777777" w:rsidTr="009033A3">
        <w:trPr>
          <w:trHeight w:val="346"/>
        </w:trPr>
        <w:tc>
          <w:tcPr>
            <w:tcW w:w="3090" w:type="dxa"/>
            <w:vAlign w:val="center"/>
          </w:tcPr>
          <w:p w14:paraId="6F619BF0"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 земельні ділянки</w:t>
            </w:r>
          </w:p>
        </w:tc>
        <w:tc>
          <w:tcPr>
            <w:tcW w:w="1162" w:type="dxa"/>
            <w:vAlign w:val="center"/>
          </w:tcPr>
          <w:p w14:paraId="0EA845B8"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68875D50"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val="en-US" w:eastAsia="uk-UA"/>
                <w14:ligatures w14:val="none"/>
              </w:rPr>
              <w:t>0.000</w:t>
            </w:r>
          </w:p>
        </w:tc>
        <w:tc>
          <w:tcPr>
            <w:tcW w:w="1161" w:type="dxa"/>
            <w:vAlign w:val="center"/>
          </w:tcPr>
          <w:p w14:paraId="2C13AC1E"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09BEBD83"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7579106C"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4077E42A"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val="en-US" w:eastAsia="uk-UA"/>
                <w14:ligatures w14:val="none"/>
              </w:rPr>
              <w:t>0.000</w:t>
            </w:r>
          </w:p>
        </w:tc>
      </w:tr>
      <w:tr w:rsidR="005C34A6" w:rsidRPr="005C34A6" w14:paraId="0206B71E" w14:textId="77777777" w:rsidTr="009033A3">
        <w:trPr>
          <w:trHeight w:val="346"/>
        </w:trPr>
        <w:tc>
          <w:tcPr>
            <w:tcW w:w="3090" w:type="dxa"/>
            <w:vAlign w:val="center"/>
          </w:tcPr>
          <w:p w14:paraId="04161B7C"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 xml:space="preserve">- </w:t>
            </w:r>
            <w:r w:rsidRPr="005C34A6">
              <w:rPr>
                <w:rFonts w:ascii="Times New Roman" w:eastAsia="Times New Roman" w:hAnsi="Times New Roman" w:cs="Times New Roman"/>
                <w:b/>
                <w:kern w:val="0"/>
                <w:sz w:val="20"/>
                <w:szCs w:val="20"/>
                <w:lang w:val="en-US" w:eastAsia="uk-UA"/>
                <w14:ligatures w14:val="none"/>
              </w:rPr>
              <w:t>ін</w:t>
            </w:r>
            <w:r w:rsidRPr="005C34A6">
              <w:rPr>
                <w:rFonts w:ascii="Times New Roman" w:eastAsia="Times New Roman" w:hAnsi="Times New Roman" w:cs="Times New Roman"/>
                <w:b/>
                <w:kern w:val="0"/>
                <w:sz w:val="20"/>
                <w:szCs w:val="20"/>
                <w:lang w:val="ru-UA" w:eastAsia="uk-UA"/>
                <w14:ligatures w14:val="none"/>
              </w:rPr>
              <w:t>в</w:t>
            </w:r>
            <w:r w:rsidRPr="005C34A6">
              <w:rPr>
                <w:rFonts w:ascii="Times New Roman" w:eastAsia="Times New Roman" w:hAnsi="Times New Roman" w:cs="Times New Roman"/>
                <w:b/>
                <w:kern w:val="0"/>
                <w:sz w:val="20"/>
                <w:szCs w:val="20"/>
                <w:lang w:val="en-US" w:eastAsia="uk-UA"/>
                <w14:ligatures w14:val="none"/>
              </w:rPr>
              <w:t>естиційна нерухомість</w:t>
            </w:r>
          </w:p>
        </w:tc>
        <w:tc>
          <w:tcPr>
            <w:tcW w:w="1162" w:type="dxa"/>
            <w:vAlign w:val="center"/>
          </w:tcPr>
          <w:p w14:paraId="5F2918DF"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46ABFF06"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0.000</w:t>
            </w:r>
          </w:p>
        </w:tc>
        <w:tc>
          <w:tcPr>
            <w:tcW w:w="1161" w:type="dxa"/>
            <w:vAlign w:val="center"/>
          </w:tcPr>
          <w:p w14:paraId="4F63651E"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332B04DE"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146691BE"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3DF1D860"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0.000</w:t>
            </w:r>
          </w:p>
        </w:tc>
      </w:tr>
      <w:tr w:rsidR="005C34A6" w:rsidRPr="005C34A6" w14:paraId="25E13337" w14:textId="77777777" w:rsidTr="009033A3">
        <w:trPr>
          <w:trHeight w:val="346"/>
        </w:trPr>
        <w:tc>
          <w:tcPr>
            <w:tcW w:w="3090" w:type="dxa"/>
            <w:vAlign w:val="center"/>
          </w:tcPr>
          <w:p w14:paraId="56AB9E03"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 інші</w:t>
            </w:r>
          </w:p>
        </w:tc>
        <w:tc>
          <w:tcPr>
            <w:tcW w:w="1162" w:type="dxa"/>
            <w:vAlign w:val="center"/>
          </w:tcPr>
          <w:p w14:paraId="10D9C810"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eastAsia="uk-UA"/>
                <w14:ligatures w14:val="none"/>
              </w:rPr>
              <w:t>0.100</w:t>
            </w:r>
          </w:p>
        </w:tc>
        <w:tc>
          <w:tcPr>
            <w:tcW w:w="1162" w:type="dxa"/>
            <w:vAlign w:val="center"/>
          </w:tcPr>
          <w:p w14:paraId="0DDCD8AB"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0.100</w:t>
            </w:r>
          </w:p>
        </w:tc>
        <w:tc>
          <w:tcPr>
            <w:tcW w:w="1161" w:type="dxa"/>
            <w:vAlign w:val="center"/>
          </w:tcPr>
          <w:p w14:paraId="6C70DD34"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40E2FFDD"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5F7E9162"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0.100</w:t>
            </w:r>
          </w:p>
        </w:tc>
        <w:tc>
          <w:tcPr>
            <w:tcW w:w="1162" w:type="dxa"/>
            <w:vAlign w:val="center"/>
          </w:tcPr>
          <w:p w14:paraId="159C3D1D"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0.100</w:t>
            </w:r>
          </w:p>
        </w:tc>
      </w:tr>
      <w:tr w:rsidR="005C34A6" w:rsidRPr="005C34A6" w14:paraId="2449EBF2" w14:textId="77777777" w:rsidTr="009033A3">
        <w:trPr>
          <w:trHeight w:val="346"/>
        </w:trPr>
        <w:tc>
          <w:tcPr>
            <w:tcW w:w="3090" w:type="dxa"/>
            <w:vAlign w:val="center"/>
          </w:tcPr>
          <w:p w14:paraId="4B7688DD"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Усього</w:t>
            </w:r>
          </w:p>
        </w:tc>
        <w:tc>
          <w:tcPr>
            <w:tcW w:w="1162" w:type="dxa"/>
            <w:vAlign w:val="center"/>
          </w:tcPr>
          <w:p w14:paraId="1D6D75DB"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eastAsia="uk-UA"/>
                <w14:ligatures w14:val="none"/>
              </w:rPr>
              <w:t>0.100</w:t>
            </w:r>
          </w:p>
        </w:tc>
        <w:tc>
          <w:tcPr>
            <w:tcW w:w="1162" w:type="dxa"/>
            <w:vAlign w:val="center"/>
          </w:tcPr>
          <w:p w14:paraId="0B4F17CC"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0.100</w:t>
            </w:r>
          </w:p>
        </w:tc>
        <w:tc>
          <w:tcPr>
            <w:tcW w:w="1161" w:type="dxa"/>
            <w:vAlign w:val="center"/>
          </w:tcPr>
          <w:p w14:paraId="74509A4A"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533BF707"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0.000</w:t>
            </w:r>
          </w:p>
        </w:tc>
        <w:tc>
          <w:tcPr>
            <w:tcW w:w="1162" w:type="dxa"/>
            <w:vAlign w:val="center"/>
          </w:tcPr>
          <w:p w14:paraId="3E80A1FB"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0.100</w:t>
            </w:r>
          </w:p>
        </w:tc>
        <w:tc>
          <w:tcPr>
            <w:tcW w:w="1162" w:type="dxa"/>
            <w:vAlign w:val="center"/>
          </w:tcPr>
          <w:p w14:paraId="67D2FD3D"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eastAsia="uk-UA"/>
                <w14:ligatures w14:val="none"/>
              </w:rPr>
            </w:pPr>
            <w:r w:rsidRPr="005C34A6">
              <w:rPr>
                <w:rFonts w:ascii="Times New Roman" w:eastAsia="Times New Roman" w:hAnsi="Times New Roman" w:cs="Times New Roman"/>
                <w:kern w:val="0"/>
                <w:sz w:val="20"/>
                <w:szCs w:val="20"/>
                <w:lang w:eastAsia="uk-UA"/>
                <w14:ligatures w14:val="none"/>
              </w:rPr>
              <w:t>0.100</w:t>
            </w:r>
          </w:p>
        </w:tc>
      </w:tr>
    </w:tbl>
    <w:p w14:paraId="42ED7423" w14:textId="77777777" w:rsidR="005C34A6" w:rsidRPr="005C34A6" w:rsidRDefault="005C34A6" w:rsidP="005C34A6">
      <w:pPr>
        <w:spacing w:after="0" w:line="240" w:lineRule="auto"/>
        <w:rPr>
          <w:rFonts w:ascii="Times New Roman" w:eastAsia="Times New Roman" w:hAnsi="Times New Roman" w:cs="Times New Roman"/>
          <w:kern w:val="0"/>
          <w:sz w:val="20"/>
          <w:szCs w:val="20"/>
          <w:lang w:eastAsia="uk-UA"/>
          <w14:ligatures w14:val="none"/>
        </w:rPr>
      </w:pPr>
    </w:p>
    <w:p w14:paraId="2A8D38A9"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b/>
          <w:kern w:val="0"/>
          <w:sz w:val="20"/>
          <w:szCs w:val="20"/>
          <w:lang w:eastAsia="uk-UA"/>
          <w14:ligatures w14:val="none"/>
        </w:rPr>
        <w:t xml:space="preserve">Пояснення : </w:t>
      </w:r>
      <w:r w:rsidRPr="005C34A6">
        <w:rPr>
          <w:rFonts w:ascii="Times New Roman" w:eastAsia="Times New Roman" w:hAnsi="Times New Roman" w:cs="Times New Roman"/>
          <w:b/>
          <w:kern w:val="0"/>
          <w:sz w:val="20"/>
          <w:szCs w:val="20"/>
          <w:lang w:val="en-US" w:eastAsia="uk-UA"/>
          <w14:ligatures w14:val="none"/>
        </w:rPr>
        <w:t xml:space="preserve"> </w:t>
      </w:r>
      <w:r w:rsidRPr="005C34A6">
        <w:rPr>
          <w:rFonts w:ascii="Times New Roman" w:eastAsia="Times New Roman" w:hAnsi="Times New Roman" w:cs="Times New Roman"/>
          <w:kern w:val="0"/>
          <w:sz w:val="20"/>
          <w:szCs w:val="20"/>
          <w:lang w:val="ru-RU" w:eastAsia="uk-UA"/>
          <w14:ligatures w14:val="none"/>
        </w:rPr>
        <w:t>На балансі Корпорації основних засобів немає і протягом звітного періоду не було, тому інформація про основні засоби емітента (за залишковою вартістю), про терміни та умови користування основних засобів, первісну вартість, ступінь їх зносу, ступінь їх використання, суму нарахованого зносу, зміни вартості основних засобів, а також інформація про обмеження на їх використання не наводиться. В таблиці наводиться інформація про нематеріальний актив. Первісна вартість нематеріального активу на початок звітного періоду 1.2 тис.грн., на кінець звітного періоду 1.2  тис.грн. Знос нематеріальних активів на початок звітного періоду 0.5 тис.грн., на кінець звітного періоду - 1.1 тис.грн. Ступінь зносу нематеріальних активів на початок звітного періоду 41.66%, на кінець звітного періоду - 91.67%.Ступінь використання нематеріальних активів 100%, нематеріальні активи використовуються за призначенням. Суттєвих змін у вартості нематеріальних активів, а також обмежень на їх використання у звітному періоді не було.</w:t>
      </w:r>
    </w:p>
    <w:tbl>
      <w:tblPr>
        <w:tblW w:w="9828" w:type="dxa"/>
        <w:tblLook w:val="01E0" w:firstRow="1" w:lastRow="1" w:firstColumn="1" w:lastColumn="1" w:noHBand="0" w:noVBand="0"/>
      </w:tblPr>
      <w:tblGrid>
        <w:gridCol w:w="1252"/>
        <w:gridCol w:w="3438"/>
        <w:gridCol w:w="2571"/>
        <w:gridCol w:w="2567"/>
      </w:tblGrid>
      <w:tr w:rsidR="005C34A6" w:rsidRPr="005C34A6" w14:paraId="737C78B0" w14:textId="77777777" w:rsidTr="009033A3">
        <w:trPr>
          <w:trHeight w:val="244"/>
        </w:trPr>
        <w:tc>
          <w:tcPr>
            <w:tcW w:w="9828" w:type="dxa"/>
            <w:gridSpan w:val="4"/>
          </w:tcPr>
          <w:p w14:paraId="5B6E8C21" w14:textId="77777777" w:rsidR="005C34A6" w:rsidRPr="005C34A6" w:rsidRDefault="005C34A6" w:rsidP="005C34A6">
            <w:pPr>
              <w:spacing w:after="0" w:line="240" w:lineRule="auto"/>
              <w:jc w:val="center"/>
              <w:rPr>
                <w:rFonts w:ascii="Times New Roman" w:eastAsia="Times New Roman" w:hAnsi="Times New Roman" w:cs="Times New Roman"/>
                <w:b/>
                <w:bCs/>
                <w:color w:val="000000"/>
                <w:kern w:val="0"/>
                <w:sz w:val="24"/>
                <w:szCs w:val="24"/>
                <w:lang w:eastAsia="uk-UA"/>
                <w14:ligatures w14:val="none"/>
              </w:rPr>
            </w:pPr>
            <w:r w:rsidRPr="005C34A6">
              <w:rPr>
                <w:rFonts w:ascii="Times New Roman" w:eastAsia="Times New Roman" w:hAnsi="Times New Roman" w:cs="Times New Roman"/>
                <w:b/>
                <w:bCs/>
                <w:color w:val="000000"/>
                <w:kern w:val="0"/>
                <w:sz w:val="24"/>
                <w:szCs w:val="24"/>
                <w:lang w:eastAsia="uk-UA"/>
                <w14:ligatures w14:val="none"/>
              </w:rPr>
              <w:t>Інформація щодо вартості чистих активів емітента</w:t>
            </w:r>
          </w:p>
          <w:p w14:paraId="3B02BF95" w14:textId="77777777" w:rsidR="005C34A6" w:rsidRPr="005C34A6" w:rsidRDefault="005C34A6" w:rsidP="005C34A6">
            <w:pPr>
              <w:spacing w:after="0" w:line="240" w:lineRule="auto"/>
              <w:rPr>
                <w:rFonts w:ascii="Times New Roman" w:eastAsia="Times New Roman" w:hAnsi="Times New Roman" w:cs="Times New Roman"/>
                <w:kern w:val="0"/>
                <w:sz w:val="24"/>
                <w:szCs w:val="24"/>
                <w:lang w:eastAsia="uk-UA"/>
                <w14:ligatures w14:val="none"/>
              </w:rPr>
            </w:pPr>
          </w:p>
        </w:tc>
      </w:tr>
      <w:tr w:rsidR="005C34A6" w:rsidRPr="005C34A6" w14:paraId="5B56B164" w14:textId="77777777" w:rsidTr="009033A3">
        <w:trPr>
          <w:trHeight w:val="496"/>
        </w:trPr>
        <w:tc>
          <w:tcPr>
            <w:tcW w:w="4658" w:type="dxa"/>
            <w:gridSpan w:val="2"/>
            <w:tcBorders>
              <w:top w:val="single" w:sz="4" w:space="0" w:color="auto"/>
              <w:left w:val="single" w:sz="4" w:space="0" w:color="auto"/>
              <w:bottom w:val="single" w:sz="6" w:space="0" w:color="auto"/>
              <w:right w:val="single" w:sz="6" w:space="0" w:color="auto"/>
            </w:tcBorders>
            <w:vAlign w:val="center"/>
          </w:tcPr>
          <w:p w14:paraId="092EF5AC"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eastAsia="uk-UA"/>
                <w14:ligatures w14:val="none"/>
              </w:rPr>
            </w:pPr>
            <w:r w:rsidRPr="005C34A6">
              <w:rPr>
                <w:rFonts w:ascii="Times New Roman" w:eastAsia="Times New Roman" w:hAnsi="Times New Roman" w:cs="Times New Roman"/>
                <w:b/>
                <w:kern w:val="0"/>
                <w:sz w:val="20"/>
                <w:szCs w:val="20"/>
                <w:lang w:val="ru-RU" w:eastAsia="uk-UA"/>
                <w14:ligatures w14:val="none"/>
              </w:rPr>
              <w:t>Найменування показника</w:t>
            </w:r>
            <w:r w:rsidRPr="005C34A6">
              <w:rPr>
                <w:rFonts w:ascii="Times New Roman" w:eastAsia="Times New Roman" w:hAnsi="Times New Roman" w:cs="Times New Roman"/>
                <w:b/>
                <w:kern w:val="0"/>
                <w:sz w:val="20"/>
                <w:szCs w:val="20"/>
                <w:lang w:val="en-US" w:eastAsia="uk-UA"/>
                <w14:ligatures w14:val="none"/>
              </w:rPr>
              <w:t xml:space="preserve"> </w:t>
            </w:r>
          </w:p>
        </w:tc>
        <w:tc>
          <w:tcPr>
            <w:tcW w:w="2589" w:type="dxa"/>
            <w:tcBorders>
              <w:top w:val="single" w:sz="4" w:space="0" w:color="auto"/>
              <w:left w:val="single" w:sz="6" w:space="0" w:color="auto"/>
              <w:bottom w:val="single" w:sz="6" w:space="0" w:color="auto"/>
              <w:right w:val="single" w:sz="6" w:space="0" w:color="auto"/>
            </w:tcBorders>
            <w:vAlign w:val="center"/>
          </w:tcPr>
          <w:p w14:paraId="6993732A"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val="ru-RU" w:eastAsia="uk-UA"/>
                <w14:ligatures w14:val="none"/>
              </w:rPr>
            </w:pPr>
            <w:r w:rsidRPr="005C34A6">
              <w:rPr>
                <w:rFonts w:ascii="Times New Roman" w:eastAsia="Times New Roman" w:hAnsi="Times New Roman" w:cs="Times New Roman"/>
                <w:b/>
                <w:kern w:val="0"/>
                <w:sz w:val="20"/>
                <w:szCs w:val="20"/>
                <w:lang w:val="ru-RU" w:eastAsia="uk-UA"/>
                <w14:ligatures w14:val="none"/>
              </w:rPr>
              <w:t>За звітний період</w:t>
            </w:r>
          </w:p>
        </w:tc>
        <w:tc>
          <w:tcPr>
            <w:tcW w:w="2581" w:type="dxa"/>
            <w:tcBorders>
              <w:top w:val="single" w:sz="4" w:space="0" w:color="auto"/>
              <w:left w:val="single" w:sz="6" w:space="0" w:color="auto"/>
              <w:bottom w:val="single" w:sz="6" w:space="0" w:color="auto"/>
              <w:right w:val="single" w:sz="4" w:space="0" w:color="auto"/>
            </w:tcBorders>
            <w:vAlign w:val="center"/>
          </w:tcPr>
          <w:p w14:paraId="58B60E7D" w14:textId="77777777" w:rsidR="005C34A6" w:rsidRPr="005C34A6" w:rsidRDefault="005C34A6" w:rsidP="005C34A6">
            <w:pPr>
              <w:spacing w:after="0" w:line="240" w:lineRule="auto"/>
              <w:jc w:val="center"/>
              <w:rPr>
                <w:rFonts w:ascii="Times New Roman" w:eastAsia="Times New Roman" w:hAnsi="Times New Roman" w:cs="Times New Roman"/>
                <w:b/>
                <w:kern w:val="0"/>
                <w:sz w:val="20"/>
                <w:szCs w:val="20"/>
                <w:lang w:val="ru-RU" w:eastAsia="uk-UA"/>
                <w14:ligatures w14:val="none"/>
              </w:rPr>
            </w:pPr>
            <w:r w:rsidRPr="005C34A6">
              <w:rPr>
                <w:rFonts w:ascii="Times New Roman" w:eastAsia="Times New Roman" w:hAnsi="Times New Roman" w:cs="Times New Roman"/>
                <w:b/>
                <w:kern w:val="0"/>
                <w:sz w:val="20"/>
                <w:szCs w:val="20"/>
                <w:lang w:val="ru-RU" w:eastAsia="uk-UA"/>
                <w14:ligatures w14:val="none"/>
              </w:rPr>
              <w:t>За попередній період</w:t>
            </w:r>
          </w:p>
        </w:tc>
      </w:tr>
      <w:tr w:rsidR="005C34A6" w:rsidRPr="005C34A6" w14:paraId="3881DA35" w14:textId="77777777" w:rsidTr="009033A3">
        <w:trPr>
          <w:trHeight w:val="399"/>
        </w:trPr>
        <w:tc>
          <w:tcPr>
            <w:tcW w:w="4658" w:type="dxa"/>
            <w:gridSpan w:val="2"/>
            <w:tcBorders>
              <w:top w:val="single" w:sz="6" w:space="0" w:color="auto"/>
              <w:left w:val="single" w:sz="4" w:space="0" w:color="auto"/>
              <w:bottom w:val="single" w:sz="6" w:space="0" w:color="auto"/>
              <w:right w:val="single" w:sz="6" w:space="0" w:color="auto"/>
            </w:tcBorders>
            <w:vAlign w:val="center"/>
          </w:tcPr>
          <w:p w14:paraId="27E03D52"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val="ru-RU" w:eastAsia="uk-UA"/>
                <w14:ligatures w14:val="none"/>
              </w:rPr>
            </w:pPr>
            <w:r w:rsidRPr="005C34A6">
              <w:rPr>
                <w:rFonts w:ascii="Times New Roman" w:eastAsia="Times New Roman" w:hAnsi="Times New Roman" w:cs="Times New Roman"/>
                <w:b/>
                <w:kern w:val="0"/>
                <w:sz w:val="20"/>
                <w:szCs w:val="20"/>
                <w:lang w:val="ru-RU" w:eastAsia="uk-UA"/>
                <w14:ligatures w14:val="none"/>
              </w:rPr>
              <w:t>Розрахункова вартість чистих активів (тис.грн.)</w:t>
            </w:r>
          </w:p>
        </w:tc>
        <w:tc>
          <w:tcPr>
            <w:tcW w:w="2589" w:type="dxa"/>
            <w:tcBorders>
              <w:top w:val="single" w:sz="6" w:space="0" w:color="auto"/>
              <w:left w:val="single" w:sz="6" w:space="0" w:color="auto"/>
              <w:bottom w:val="single" w:sz="6" w:space="0" w:color="auto"/>
              <w:right w:val="single" w:sz="6" w:space="0" w:color="auto"/>
            </w:tcBorders>
            <w:vAlign w:val="center"/>
          </w:tcPr>
          <w:p w14:paraId="609D2D28"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ru-RU" w:eastAsia="uk-UA"/>
                <w14:ligatures w14:val="none"/>
              </w:rPr>
            </w:pPr>
            <w:r w:rsidRPr="005C34A6">
              <w:rPr>
                <w:rFonts w:ascii="Times New Roman" w:eastAsia="Times New Roman" w:hAnsi="Times New Roman" w:cs="Times New Roman"/>
                <w:kern w:val="0"/>
                <w:sz w:val="20"/>
                <w:szCs w:val="20"/>
                <w:lang w:val="en-US" w:eastAsia="uk-UA"/>
                <w14:ligatures w14:val="none"/>
              </w:rPr>
              <w:t>-935.7</w:t>
            </w:r>
          </w:p>
        </w:tc>
        <w:tc>
          <w:tcPr>
            <w:tcW w:w="2581" w:type="dxa"/>
            <w:tcBorders>
              <w:top w:val="single" w:sz="6" w:space="0" w:color="auto"/>
              <w:left w:val="single" w:sz="6" w:space="0" w:color="auto"/>
              <w:bottom w:val="single" w:sz="6" w:space="0" w:color="auto"/>
              <w:right w:val="single" w:sz="4" w:space="0" w:color="auto"/>
            </w:tcBorders>
            <w:vAlign w:val="center"/>
          </w:tcPr>
          <w:p w14:paraId="08DA447B"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ru-RU" w:eastAsia="uk-UA"/>
                <w14:ligatures w14:val="none"/>
              </w:rPr>
            </w:pPr>
            <w:r w:rsidRPr="005C34A6">
              <w:rPr>
                <w:rFonts w:ascii="Times New Roman" w:eastAsia="Times New Roman" w:hAnsi="Times New Roman" w:cs="Times New Roman"/>
                <w:kern w:val="0"/>
                <w:sz w:val="20"/>
                <w:szCs w:val="20"/>
                <w:lang w:val="en-US" w:eastAsia="uk-UA"/>
                <w14:ligatures w14:val="none"/>
              </w:rPr>
              <w:t>-932.3</w:t>
            </w:r>
          </w:p>
        </w:tc>
      </w:tr>
      <w:tr w:rsidR="005C34A6" w:rsidRPr="005C34A6" w14:paraId="170C1319" w14:textId="77777777" w:rsidTr="009033A3">
        <w:trPr>
          <w:trHeight w:val="418"/>
        </w:trPr>
        <w:tc>
          <w:tcPr>
            <w:tcW w:w="4658" w:type="dxa"/>
            <w:gridSpan w:val="2"/>
            <w:tcBorders>
              <w:top w:val="single" w:sz="6" w:space="0" w:color="auto"/>
              <w:left w:val="single" w:sz="4" w:space="0" w:color="auto"/>
              <w:bottom w:val="single" w:sz="6" w:space="0" w:color="auto"/>
              <w:right w:val="single" w:sz="6" w:space="0" w:color="auto"/>
            </w:tcBorders>
            <w:vAlign w:val="center"/>
          </w:tcPr>
          <w:p w14:paraId="689CED95"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val="ru-RU" w:eastAsia="uk-UA"/>
                <w14:ligatures w14:val="none"/>
              </w:rPr>
            </w:pPr>
            <w:r w:rsidRPr="005C34A6">
              <w:rPr>
                <w:rFonts w:ascii="Times New Roman" w:eastAsia="Times New Roman" w:hAnsi="Times New Roman" w:cs="Times New Roman"/>
                <w:b/>
                <w:kern w:val="0"/>
                <w:sz w:val="20"/>
                <w:szCs w:val="20"/>
                <w:lang w:val="ru-RU" w:eastAsia="uk-UA"/>
                <w14:ligatures w14:val="none"/>
              </w:rPr>
              <w:t>Статутний капітал (тис.грн.)</w:t>
            </w:r>
          </w:p>
        </w:tc>
        <w:tc>
          <w:tcPr>
            <w:tcW w:w="2589" w:type="dxa"/>
            <w:tcBorders>
              <w:top w:val="single" w:sz="6" w:space="0" w:color="auto"/>
              <w:left w:val="single" w:sz="6" w:space="0" w:color="auto"/>
              <w:bottom w:val="single" w:sz="6" w:space="0" w:color="auto"/>
              <w:right w:val="single" w:sz="6" w:space="0" w:color="auto"/>
            </w:tcBorders>
            <w:vAlign w:val="center"/>
          </w:tcPr>
          <w:p w14:paraId="67534E29"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ru-RU"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 </w:t>
            </w:r>
          </w:p>
        </w:tc>
        <w:tc>
          <w:tcPr>
            <w:tcW w:w="2581" w:type="dxa"/>
            <w:tcBorders>
              <w:top w:val="single" w:sz="6" w:space="0" w:color="auto"/>
              <w:left w:val="single" w:sz="6" w:space="0" w:color="auto"/>
              <w:bottom w:val="single" w:sz="6" w:space="0" w:color="auto"/>
              <w:right w:val="single" w:sz="4" w:space="0" w:color="auto"/>
            </w:tcBorders>
            <w:vAlign w:val="center"/>
          </w:tcPr>
          <w:p w14:paraId="01EA5D5B"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ru-RU"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 </w:t>
            </w:r>
          </w:p>
        </w:tc>
      </w:tr>
      <w:tr w:rsidR="005C34A6" w:rsidRPr="005C34A6" w14:paraId="51AF81BA" w14:textId="77777777" w:rsidTr="009033A3">
        <w:trPr>
          <w:trHeight w:val="410"/>
        </w:trPr>
        <w:tc>
          <w:tcPr>
            <w:tcW w:w="4658" w:type="dxa"/>
            <w:gridSpan w:val="2"/>
            <w:tcBorders>
              <w:top w:val="single" w:sz="6" w:space="0" w:color="auto"/>
              <w:left w:val="single" w:sz="4" w:space="0" w:color="auto"/>
              <w:bottom w:val="single" w:sz="6" w:space="0" w:color="auto"/>
              <w:right w:val="single" w:sz="6" w:space="0" w:color="auto"/>
            </w:tcBorders>
            <w:vAlign w:val="center"/>
          </w:tcPr>
          <w:p w14:paraId="454571E9"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val="ru-RU" w:eastAsia="uk-UA"/>
                <w14:ligatures w14:val="none"/>
              </w:rPr>
            </w:pPr>
            <w:r w:rsidRPr="005C34A6">
              <w:rPr>
                <w:rFonts w:ascii="Times New Roman" w:eastAsia="Times New Roman" w:hAnsi="Times New Roman" w:cs="Times New Roman"/>
                <w:b/>
                <w:kern w:val="0"/>
                <w:sz w:val="20"/>
                <w:szCs w:val="20"/>
                <w:lang w:val="ru-RU" w:eastAsia="uk-UA"/>
                <w14:ligatures w14:val="none"/>
              </w:rPr>
              <w:t>Скоригований статутний капітал (тис.грн.)</w:t>
            </w:r>
          </w:p>
        </w:tc>
        <w:tc>
          <w:tcPr>
            <w:tcW w:w="2589" w:type="dxa"/>
            <w:tcBorders>
              <w:top w:val="single" w:sz="6" w:space="0" w:color="auto"/>
              <w:left w:val="single" w:sz="6" w:space="0" w:color="auto"/>
              <w:bottom w:val="single" w:sz="6" w:space="0" w:color="auto"/>
              <w:right w:val="single" w:sz="6" w:space="0" w:color="auto"/>
            </w:tcBorders>
            <w:vAlign w:val="center"/>
          </w:tcPr>
          <w:p w14:paraId="142FE199"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ru-RU"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 </w:t>
            </w:r>
          </w:p>
        </w:tc>
        <w:tc>
          <w:tcPr>
            <w:tcW w:w="2581" w:type="dxa"/>
            <w:tcBorders>
              <w:top w:val="single" w:sz="6" w:space="0" w:color="auto"/>
              <w:left w:val="single" w:sz="6" w:space="0" w:color="auto"/>
              <w:bottom w:val="single" w:sz="6" w:space="0" w:color="auto"/>
              <w:right w:val="single" w:sz="4" w:space="0" w:color="auto"/>
            </w:tcBorders>
            <w:vAlign w:val="center"/>
          </w:tcPr>
          <w:p w14:paraId="0BEE57EB"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ru-RU"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 </w:t>
            </w:r>
          </w:p>
        </w:tc>
      </w:tr>
      <w:tr w:rsidR="005C34A6" w:rsidRPr="005C34A6" w14:paraId="028C9EA4" w14:textId="77777777" w:rsidTr="009033A3">
        <w:trPr>
          <w:trHeight w:val="410"/>
        </w:trPr>
        <w:tc>
          <w:tcPr>
            <w:tcW w:w="4658" w:type="dxa"/>
            <w:gridSpan w:val="2"/>
            <w:tcBorders>
              <w:top w:val="single" w:sz="6" w:space="0" w:color="auto"/>
              <w:left w:val="single" w:sz="4" w:space="0" w:color="auto"/>
              <w:bottom w:val="single" w:sz="6" w:space="0" w:color="auto"/>
              <w:right w:val="single" w:sz="6" w:space="0" w:color="auto"/>
            </w:tcBorders>
            <w:vAlign w:val="center"/>
          </w:tcPr>
          <w:p w14:paraId="55108E9E"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val="ru-RU" w:eastAsia="uk-UA"/>
                <w14:ligatures w14:val="none"/>
              </w:rPr>
            </w:pPr>
            <w:r w:rsidRPr="005C34A6">
              <w:rPr>
                <w:rFonts w:ascii="Times New Roman" w:eastAsia="Times New Roman" w:hAnsi="Times New Roman" w:cs="Times New Roman"/>
                <w:b/>
                <w:kern w:val="0"/>
                <w:sz w:val="20"/>
                <w:szCs w:val="24"/>
                <w:lang w:eastAsia="uk-UA"/>
                <w14:ligatures w14:val="none"/>
              </w:rPr>
              <w:t>Співвідношення (у відсотках) вартості чистих активів особи за звітний період до розміру зареєстрованого статутного капіталу особи</w:t>
            </w:r>
          </w:p>
        </w:tc>
        <w:tc>
          <w:tcPr>
            <w:tcW w:w="2589" w:type="dxa"/>
            <w:tcBorders>
              <w:top w:val="single" w:sz="6" w:space="0" w:color="auto"/>
              <w:left w:val="single" w:sz="6" w:space="0" w:color="auto"/>
              <w:bottom w:val="single" w:sz="6" w:space="0" w:color="auto"/>
              <w:right w:val="single" w:sz="6" w:space="0" w:color="auto"/>
            </w:tcBorders>
            <w:vAlign w:val="center"/>
          </w:tcPr>
          <w:p w14:paraId="773C1943"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ru-RU"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 </w:t>
            </w:r>
          </w:p>
        </w:tc>
        <w:tc>
          <w:tcPr>
            <w:tcW w:w="2581" w:type="dxa"/>
            <w:tcBorders>
              <w:top w:val="single" w:sz="6" w:space="0" w:color="auto"/>
              <w:left w:val="single" w:sz="6" w:space="0" w:color="auto"/>
              <w:bottom w:val="single" w:sz="6" w:space="0" w:color="auto"/>
              <w:right w:val="single" w:sz="4" w:space="0" w:color="auto"/>
            </w:tcBorders>
            <w:vAlign w:val="center"/>
          </w:tcPr>
          <w:p w14:paraId="57A225AF"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ru-RU"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 </w:t>
            </w:r>
          </w:p>
        </w:tc>
      </w:tr>
      <w:tr w:rsidR="005C34A6" w:rsidRPr="005C34A6" w14:paraId="03EBFAB0" w14:textId="77777777" w:rsidTr="009033A3">
        <w:trPr>
          <w:trHeight w:val="410"/>
        </w:trPr>
        <w:tc>
          <w:tcPr>
            <w:tcW w:w="4658" w:type="dxa"/>
            <w:gridSpan w:val="2"/>
            <w:tcBorders>
              <w:top w:val="single" w:sz="6" w:space="0" w:color="auto"/>
              <w:left w:val="single" w:sz="4" w:space="0" w:color="auto"/>
              <w:bottom w:val="single" w:sz="6" w:space="0" w:color="auto"/>
              <w:right w:val="single" w:sz="6" w:space="0" w:color="auto"/>
            </w:tcBorders>
            <w:vAlign w:val="center"/>
          </w:tcPr>
          <w:p w14:paraId="67AEBAEA"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val="ru-RU" w:eastAsia="uk-UA"/>
                <w14:ligatures w14:val="none"/>
              </w:rPr>
            </w:pPr>
            <w:r w:rsidRPr="005C34A6">
              <w:rPr>
                <w:rFonts w:ascii="Times New Roman" w:eastAsia="Times New Roman" w:hAnsi="Times New Roman" w:cs="Times New Roman"/>
                <w:b/>
                <w:kern w:val="0"/>
                <w:sz w:val="20"/>
                <w:szCs w:val="24"/>
                <w:lang w:eastAsia="uk-UA"/>
                <w14:ligatures w14:val="none"/>
              </w:rPr>
              <w:t>Співвідношення (у відсотках) вартості чистих активів особи за звітний період до вартості чистих активів за попередній звітний період</w:t>
            </w:r>
          </w:p>
        </w:tc>
        <w:tc>
          <w:tcPr>
            <w:tcW w:w="2589" w:type="dxa"/>
            <w:tcBorders>
              <w:top w:val="single" w:sz="6" w:space="0" w:color="auto"/>
              <w:left w:val="single" w:sz="6" w:space="0" w:color="auto"/>
              <w:bottom w:val="single" w:sz="6" w:space="0" w:color="auto"/>
              <w:right w:val="single" w:sz="6" w:space="0" w:color="auto"/>
            </w:tcBorders>
            <w:vAlign w:val="center"/>
          </w:tcPr>
          <w:p w14:paraId="35458BD6"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ru-RU" w:eastAsia="uk-UA"/>
                <w14:ligatures w14:val="none"/>
              </w:rPr>
            </w:pPr>
            <w:r w:rsidRPr="005C34A6">
              <w:rPr>
                <w:rFonts w:ascii="Times New Roman" w:eastAsia="Times New Roman" w:hAnsi="Times New Roman" w:cs="Times New Roman"/>
                <w:kern w:val="0"/>
                <w:sz w:val="20"/>
                <w:szCs w:val="20"/>
                <w:lang w:val="en-US" w:eastAsia="uk-UA"/>
                <w14:ligatures w14:val="none"/>
              </w:rPr>
              <w:t>100.365</w:t>
            </w:r>
          </w:p>
        </w:tc>
        <w:tc>
          <w:tcPr>
            <w:tcW w:w="2581" w:type="dxa"/>
            <w:tcBorders>
              <w:top w:val="single" w:sz="6" w:space="0" w:color="auto"/>
              <w:left w:val="single" w:sz="6" w:space="0" w:color="auto"/>
              <w:bottom w:val="single" w:sz="6" w:space="0" w:color="auto"/>
              <w:right w:val="single" w:sz="4" w:space="0" w:color="auto"/>
            </w:tcBorders>
            <w:vAlign w:val="center"/>
          </w:tcPr>
          <w:p w14:paraId="48125FA4" w14:textId="77777777" w:rsidR="005C34A6" w:rsidRPr="005C34A6" w:rsidRDefault="005C34A6" w:rsidP="005C34A6">
            <w:pPr>
              <w:spacing w:after="0" w:line="240" w:lineRule="auto"/>
              <w:jc w:val="center"/>
              <w:rPr>
                <w:rFonts w:ascii="Times New Roman" w:eastAsia="Times New Roman" w:hAnsi="Times New Roman" w:cs="Times New Roman"/>
                <w:kern w:val="0"/>
                <w:sz w:val="20"/>
                <w:szCs w:val="20"/>
                <w:lang w:val="ru-RU" w:eastAsia="uk-UA"/>
                <w14:ligatures w14:val="none"/>
              </w:rPr>
            </w:pPr>
            <w:r w:rsidRPr="005C34A6">
              <w:rPr>
                <w:rFonts w:ascii="Times New Roman" w:eastAsia="Times New Roman" w:hAnsi="Times New Roman" w:cs="Times New Roman"/>
                <w:kern w:val="0"/>
                <w:sz w:val="20"/>
                <w:szCs w:val="20"/>
                <w:lang w:val="en-US" w:eastAsia="uk-UA"/>
                <w14:ligatures w14:val="none"/>
              </w:rPr>
              <w:t>100.528</w:t>
            </w:r>
          </w:p>
        </w:tc>
      </w:tr>
      <w:tr w:rsidR="005C34A6" w:rsidRPr="005C34A6" w14:paraId="4AE647DB" w14:textId="77777777" w:rsidTr="009033A3">
        <w:trPr>
          <w:trHeight w:val="340"/>
        </w:trPr>
        <w:tc>
          <w:tcPr>
            <w:tcW w:w="1188" w:type="dxa"/>
            <w:tcBorders>
              <w:top w:val="single" w:sz="6" w:space="0" w:color="auto"/>
              <w:left w:val="single" w:sz="4" w:space="0" w:color="auto"/>
              <w:bottom w:val="single" w:sz="6" w:space="0" w:color="auto"/>
              <w:right w:val="single" w:sz="6" w:space="0" w:color="auto"/>
            </w:tcBorders>
          </w:tcPr>
          <w:p w14:paraId="0EFCD8D4" w14:textId="77777777" w:rsidR="005C34A6" w:rsidRPr="005C34A6" w:rsidRDefault="005C34A6" w:rsidP="005C34A6">
            <w:pPr>
              <w:spacing w:after="0" w:line="240" w:lineRule="auto"/>
              <w:rPr>
                <w:rFonts w:ascii="Times New Roman" w:eastAsia="Times New Roman" w:hAnsi="Times New Roman" w:cs="Times New Roman"/>
                <w:b/>
                <w:kern w:val="0"/>
                <w:sz w:val="20"/>
                <w:szCs w:val="20"/>
                <w:lang w:val="ru-RU" w:eastAsia="uk-UA"/>
                <w14:ligatures w14:val="none"/>
              </w:rPr>
            </w:pPr>
            <w:r w:rsidRPr="005C34A6">
              <w:rPr>
                <w:rFonts w:ascii="Times New Roman" w:eastAsia="Times New Roman" w:hAnsi="Times New Roman" w:cs="Times New Roman"/>
                <w:b/>
                <w:kern w:val="0"/>
                <w:sz w:val="20"/>
                <w:szCs w:val="20"/>
                <w:lang w:val="ru-RU" w:eastAsia="uk-UA"/>
                <w14:ligatures w14:val="none"/>
              </w:rPr>
              <w:t>Додаткова інформ</w:t>
            </w:r>
            <w:r w:rsidRPr="005C34A6">
              <w:rPr>
                <w:rFonts w:ascii="Times New Roman" w:eastAsia="Times New Roman" w:hAnsi="Times New Roman" w:cs="Times New Roman"/>
                <w:b/>
                <w:kern w:val="0"/>
                <w:sz w:val="20"/>
                <w:szCs w:val="20"/>
                <w:lang w:val="ru-UA" w:eastAsia="uk-UA"/>
                <w14:ligatures w14:val="none"/>
              </w:rPr>
              <w:t>а</w:t>
            </w:r>
            <w:r w:rsidRPr="005C34A6">
              <w:rPr>
                <w:rFonts w:ascii="Times New Roman" w:eastAsia="Times New Roman" w:hAnsi="Times New Roman" w:cs="Times New Roman"/>
                <w:b/>
                <w:kern w:val="0"/>
                <w:sz w:val="20"/>
                <w:szCs w:val="20"/>
                <w:lang w:val="ru-RU" w:eastAsia="uk-UA"/>
                <w14:ligatures w14:val="none"/>
              </w:rPr>
              <w:t>ція</w:t>
            </w:r>
          </w:p>
        </w:tc>
        <w:tc>
          <w:tcPr>
            <w:tcW w:w="8640" w:type="dxa"/>
            <w:gridSpan w:val="3"/>
            <w:tcBorders>
              <w:top w:val="single" w:sz="6" w:space="0" w:color="auto"/>
              <w:left w:val="single" w:sz="6" w:space="0" w:color="auto"/>
              <w:bottom w:val="single" w:sz="6" w:space="0" w:color="auto"/>
              <w:right w:val="single" w:sz="4" w:space="0" w:color="auto"/>
            </w:tcBorders>
          </w:tcPr>
          <w:p w14:paraId="1516FAE9"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Розрахунок вартості чистих активів виконано відповідно до пункту 2 статті 16 Закону України "Про акціонерні товариства" №2465-IX від 27.07.2022р. та "Методичних рекомендацій щодо визначення вартості чистих активів акціонерних товариств", затверджених рішенням Державної комісії з цінних паперів та фондового ринку від 17.11.2004р. №485 (з урахуванням змін показників фінансової звітності). </w:t>
            </w:r>
          </w:p>
          <w:p w14:paraId="2DA47178"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Визначення вартості чистих активів проводилося за формулою: Власний капітал (вартість чистих активів) товариства - різниця між сукупною вартістю активів товариства та вартістю його зобов'язань перед іншими особами.</w:t>
            </w:r>
          </w:p>
          <w:p w14:paraId="18A1E49C"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Чисті активи на кінець звітного періоду (-935.7 тис.грн ) становлять менше 50 відсотків статутного капіталу на кінець звітного періоду (0.0 тис.грн ) - 0.000%.</w:t>
            </w:r>
          </w:p>
          <w:p w14:paraId="15CBEA40"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Згідно п.2 ст.16 Закону України "Про акціонерні товариства" наглядова рада або рада директорів товариства протягом трьох місяців з дати затвердження такої фінансової звітності зобов’язана здійснити всі дії, пов’язані з підготовкою і проведенням загальних зборів, до порядку денного яких включаються питання про заходи, які мають бути вжиті для покращення фінансового стану товариства, про зменшення статутного капіталу товариства або про ліквідацію товариства, а також про розгляд звіту виконавчого органу за наслідками зменшення власного капіталу товариства та затвердження заходів за результатами розгляду зазначеного звіту.</w:t>
            </w:r>
          </w:p>
        </w:tc>
      </w:tr>
    </w:tbl>
    <w:p w14:paraId="7F5F75A5" w14:textId="77777777" w:rsidR="005C34A6" w:rsidRPr="005C34A6" w:rsidRDefault="005C34A6" w:rsidP="005C34A6">
      <w:pPr>
        <w:spacing w:after="0" w:line="240" w:lineRule="auto"/>
        <w:rPr>
          <w:rFonts w:ascii="Times New Roman" w:eastAsia="Times New Roman" w:hAnsi="Times New Roman" w:cs="Times New Roman"/>
          <w:kern w:val="0"/>
          <w:sz w:val="24"/>
          <w:szCs w:val="24"/>
          <w:lang w:val="ru-RU" w:eastAsia="uk-UA"/>
          <w14:ligatures w14:val="none"/>
        </w:rPr>
      </w:pPr>
    </w:p>
    <w:p w14:paraId="49FCF4C8" w14:textId="77777777" w:rsidR="005C34A6" w:rsidRPr="005C34A6" w:rsidRDefault="005C34A6" w:rsidP="005C34A6">
      <w:pPr>
        <w:spacing w:after="0" w:line="240" w:lineRule="auto"/>
        <w:jc w:val="center"/>
        <w:rPr>
          <w:rFonts w:ascii="Times New Roman" w:eastAsia="Times New Roman" w:hAnsi="Times New Roman" w:cs="Times New Roman"/>
          <w:b/>
          <w:kern w:val="0"/>
          <w:sz w:val="24"/>
          <w:szCs w:val="24"/>
          <w:lang w:eastAsia="uk-UA"/>
          <w14:ligatures w14:val="none"/>
        </w:rPr>
      </w:pPr>
      <w:r w:rsidRPr="005C34A6">
        <w:rPr>
          <w:rFonts w:ascii="Times New Roman" w:eastAsia="Times New Roman" w:hAnsi="Times New Roman" w:cs="Times New Roman"/>
          <w:b/>
          <w:kern w:val="0"/>
          <w:sz w:val="24"/>
          <w:szCs w:val="24"/>
          <w:lang w:val="ru-RU" w:eastAsia="uk-UA"/>
          <w14:ligatures w14:val="none"/>
        </w:rPr>
        <w:t>Інформація про зобов'язання та забезпечення емітента</w:t>
      </w:r>
    </w:p>
    <w:p w14:paraId="08478449" w14:textId="77777777" w:rsidR="005C34A6" w:rsidRPr="005C34A6" w:rsidRDefault="005C34A6" w:rsidP="005C34A6">
      <w:pPr>
        <w:spacing w:after="0" w:line="240" w:lineRule="auto"/>
        <w:rPr>
          <w:rFonts w:ascii="Times New Roman" w:eastAsia="Times New Roman" w:hAnsi="Times New Roman" w:cs="Times New Roman"/>
          <w:vanish/>
          <w:color w:val="000000"/>
          <w:kern w:val="0"/>
          <w:sz w:val="24"/>
          <w:szCs w:val="24"/>
          <w:lang w:eastAsia="uk-UA"/>
          <w14:ligatures w14:val="none"/>
        </w:rPr>
      </w:pPr>
    </w:p>
    <w:tbl>
      <w:tblPr>
        <w:tblW w:w="9953" w:type="dxa"/>
        <w:tblInd w:w="15" w:type="dxa"/>
        <w:tblLayout w:type="fixed"/>
        <w:tblCellMar>
          <w:top w:w="15" w:type="dxa"/>
          <w:left w:w="15" w:type="dxa"/>
          <w:bottom w:w="15" w:type="dxa"/>
          <w:right w:w="15" w:type="dxa"/>
        </w:tblCellMar>
        <w:tblLook w:val="0000" w:firstRow="0" w:lastRow="0" w:firstColumn="0" w:lastColumn="0" w:noHBand="0" w:noVBand="0"/>
      </w:tblPr>
      <w:tblGrid>
        <w:gridCol w:w="4494"/>
        <w:gridCol w:w="1189"/>
        <w:gridCol w:w="1386"/>
        <w:gridCol w:w="1652"/>
        <w:gridCol w:w="1232"/>
      </w:tblGrid>
      <w:tr w:rsidR="005C34A6" w:rsidRPr="005C34A6" w14:paraId="45F9E711"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3AAAA003" w14:textId="77777777" w:rsidR="005C34A6" w:rsidRPr="005C34A6" w:rsidRDefault="005C34A6" w:rsidP="005C34A6">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Види зобов’</w:t>
            </w:r>
            <w:r w:rsidRPr="005C34A6">
              <w:rPr>
                <w:rFonts w:ascii="Times New Roman" w:eastAsia="Times New Roman" w:hAnsi="Times New Roman" w:cs="Times New Roman"/>
                <w:b/>
                <w:bCs/>
                <w:kern w:val="0"/>
                <w:sz w:val="20"/>
                <w:szCs w:val="20"/>
                <w:lang w:val="en-US" w:eastAsia="uk-UA"/>
                <w14:ligatures w14:val="none"/>
              </w:rPr>
              <w:t>язань</w:t>
            </w:r>
          </w:p>
        </w:tc>
        <w:tc>
          <w:tcPr>
            <w:tcW w:w="1189" w:type="dxa"/>
            <w:tcBorders>
              <w:top w:val="single" w:sz="6" w:space="0" w:color="000000"/>
              <w:left w:val="single" w:sz="6" w:space="0" w:color="000000"/>
              <w:bottom w:val="single" w:sz="6" w:space="0" w:color="000000"/>
              <w:right w:val="single" w:sz="6" w:space="0" w:color="000000"/>
            </w:tcBorders>
            <w:vAlign w:val="center"/>
          </w:tcPr>
          <w:p w14:paraId="3EC97579"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Дата виникнення</w:t>
            </w:r>
          </w:p>
        </w:tc>
        <w:tc>
          <w:tcPr>
            <w:tcW w:w="1386" w:type="dxa"/>
            <w:tcBorders>
              <w:top w:val="single" w:sz="6" w:space="0" w:color="000000"/>
              <w:left w:val="single" w:sz="6" w:space="0" w:color="000000"/>
              <w:bottom w:val="single" w:sz="6" w:space="0" w:color="000000"/>
              <w:right w:val="single" w:sz="6" w:space="0" w:color="000000"/>
            </w:tcBorders>
            <w:vAlign w:val="center"/>
          </w:tcPr>
          <w:p w14:paraId="51AC6964"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Непогашена частина боргу (тис.грн.)</w:t>
            </w:r>
          </w:p>
        </w:tc>
        <w:tc>
          <w:tcPr>
            <w:tcW w:w="1652" w:type="dxa"/>
            <w:tcBorders>
              <w:top w:val="single" w:sz="6" w:space="0" w:color="000000"/>
              <w:left w:val="single" w:sz="6" w:space="0" w:color="000000"/>
              <w:bottom w:val="single" w:sz="6" w:space="0" w:color="000000"/>
              <w:right w:val="single" w:sz="6" w:space="0" w:color="000000"/>
            </w:tcBorders>
            <w:vAlign w:val="center"/>
          </w:tcPr>
          <w:p w14:paraId="5E53F146"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Відсоток за користування коштами (відсоток річних)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55C035D"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Дата погашення</w:t>
            </w:r>
          </w:p>
        </w:tc>
      </w:tr>
      <w:tr w:rsidR="005C34A6" w:rsidRPr="005C34A6" w14:paraId="13D48528"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1F2260AD" w14:textId="77777777" w:rsidR="005C34A6" w:rsidRPr="005C34A6" w:rsidRDefault="005C34A6" w:rsidP="005C34A6">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Кредити банку, у тому числі :</w:t>
            </w:r>
          </w:p>
        </w:tc>
        <w:tc>
          <w:tcPr>
            <w:tcW w:w="1189" w:type="dxa"/>
            <w:tcBorders>
              <w:top w:val="single" w:sz="6" w:space="0" w:color="000000"/>
              <w:left w:val="single" w:sz="6" w:space="0" w:color="000000"/>
              <w:bottom w:val="single" w:sz="6" w:space="0" w:color="000000"/>
              <w:right w:val="single" w:sz="6" w:space="0" w:color="000000"/>
            </w:tcBorders>
            <w:vAlign w:val="center"/>
          </w:tcPr>
          <w:p w14:paraId="04E39D1A"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2B0E902A"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68BD6B0E"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5C0E315"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r>
      <w:tr w:rsidR="005C34A6" w:rsidRPr="005C34A6" w14:paraId="240F43BE"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5B0511EB" w14:textId="77777777" w:rsidR="005C34A6" w:rsidRPr="005C34A6" w:rsidRDefault="005C34A6" w:rsidP="005C34A6">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Зобов'язання за цінними паперами</w:t>
            </w:r>
          </w:p>
        </w:tc>
        <w:tc>
          <w:tcPr>
            <w:tcW w:w="1189" w:type="dxa"/>
            <w:tcBorders>
              <w:top w:val="single" w:sz="6" w:space="0" w:color="000000"/>
              <w:left w:val="single" w:sz="6" w:space="0" w:color="000000"/>
              <w:bottom w:val="single" w:sz="6" w:space="0" w:color="000000"/>
              <w:right w:val="single" w:sz="6" w:space="0" w:color="000000"/>
            </w:tcBorders>
            <w:vAlign w:val="center"/>
          </w:tcPr>
          <w:p w14:paraId="6C8D3BA9"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0136B3B1"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6984.80</w:t>
            </w:r>
          </w:p>
        </w:tc>
        <w:tc>
          <w:tcPr>
            <w:tcW w:w="1652" w:type="dxa"/>
            <w:tcBorders>
              <w:top w:val="single" w:sz="6" w:space="0" w:color="000000"/>
              <w:left w:val="single" w:sz="6" w:space="0" w:color="000000"/>
              <w:bottom w:val="single" w:sz="6" w:space="0" w:color="000000"/>
              <w:right w:val="single" w:sz="6" w:space="0" w:color="000000"/>
            </w:tcBorders>
            <w:vAlign w:val="center"/>
          </w:tcPr>
          <w:p w14:paraId="2A9832FE"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BE8FBC3"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r>
      <w:tr w:rsidR="005C34A6" w:rsidRPr="005C34A6" w14:paraId="5BC0EECA"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78A68E53" w14:textId="77777777" w:rsidR="005C34A6" w:rsidRPr="005C34A6" w:rsidRDefault="005C34A6" w:rsidP="005C34A6">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lastRenderedPageBreak/>
              <w:t>у тому числі за облігаціями (за кожним випуском) :</w:t>
            </w:r>
          </w:p>
        </w:tc>
        <w:tc>
          <w:tcPr>
            <w:tcW w:w="1189" w:type="dxa"/>
            <w:tcBorders>
              <w:top w:val="single" w:sz="6" w:space="0" w:color="000000"/>
              <w:left w:val="single" w:sz="6" w:space="0" w:color="000000"/>
              <w:bottom w:val="single" w:sz="6" w:space="0" w:color="000000"/>
              <w:right w:val="single" w:sz="6" w:space="0" w:color="000000"/>
            </w:tcBorders>
            <w:vAlign w:val="center"/>
          </w:tcPr>
          <w:p w14:paraId="28AEF47C"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5AE611B0"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6984.80</w:t>
            </w:r>
          </w:p>
        </w:tc>
        <w:tc>
          <w:tcPr>
            <w:tcW w:w="1652" w:type="dxa"/>
            <w:tcBorders>
              <w:top w:val="single" w:sz="6" w:space="0" w:color="000000"/>
              <w:left w:val="single" w:sz="6" w:space="0" w:color="000000"/>
              <w:bottom w:val="single" w:sz="6" w:space="0" w:color="000000"/>
              <w:right w:val="single" w:sz="6" w:space="0" w:color="000000"/>
            </w:tcBorders>
            <w:vAlign w:val="center"/>
          </w:tcPr>
          <w:p w14:paraId="47416235"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26159DB"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r>
      <w:tr w:rsidR="005C34A6" w:rsidRPr="005C34A6" w14:paraId="6139D7AB"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1395991F" w14:textId="77777777" w:rsidR="005C34A6" w:rsidRPr="005C34A6" w:rsidRDefault="005C34A6" w:rsidP="005C34A6">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за обiгацiями серiї I</w:t>
            </w:r>
          </w:p>
        </w:tc>
        <w:tc>
          <w:tcPr>
            <w:tcW w:w="1189" w:type="dxa"/>
            <w:tcBorders>
              <w:top w:val="single" w:sz="6" w:space="0" w:color="000000"/>
              <w:left w:val="single" w:sz="6" w:space="0" w:color="000000"/>
              <w:bottom w:val="single" w:sz="6" w:space="0" w:color="000000"/>
              <w:right w:val="single" w:sz="6" w:space="0" w:color="000000"/>
            </w:tcBorders>
            <w:vAlign w:val="center"/>
          </w:tcPr>
          <w:p w14:paraId="6D1FF6A7"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07.12.2004</w:t>
            </w:r>
          </w:p>
        </w:tc>
        <w:tc>
          <w:tcPr>
            <w:tcW w:w="1386" w:type="dxa"/>
            <w:tcBorders>
              <w:top w:val="single" w:sz="6" w:space="0" w:color="000000"/>
              <w:left w:val="single" w:sz="6" w:space="0" w:color="000000"/>
              <w:bottom w:val="single" w:sz="6" w:space="0" w:color="000000"/>
              <w:right w:val="single" w:sz="6" w:space="0" w:color="000000"/>
            </w:tcBorders>
            <w:vAlign w:val="center"/>
          </w:tcPr>
          <w:p w14:paraId="7E464DF0"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2282.50</w:t>
            </w:r>
          </w:p>
        </w:tc>
        <w:tc>
          <w:tcPr>
            <w:tcW w:w="1652" w:type="dxa"/>
            <w:tcBorders>
              <w:top w:val="single" w:sz="6" w:space="0" w:color="000000"/>
              <w:left w:val="single" w:sz="6" w:space="0" w:color="000000"/>
              <w:bottom w:val="single" w:sz="6" w:space="0" w:color="000000"/>
              <w:right w:val="single" w:sz="6" w:space="0" w:color="000000"/>
            </w:tcBorders>
            <w:vAlign w:val="center"/>
          </w:tcPr>
          <w:p w14:paraId="6A28F854"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0CBB05E"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15.08.2016</w:t>
            </w:r>
          </w:p>
        </w:tc>
      </w:tr>
      <w:tr w:rsidR="005C34A6" w:rsidRPr="005C34A6" w14:paraId="0B5D031E"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0313ACF1" w14:textId="77777777" w:rsidR="005C34A6" w:rsidRPr="005C34A6" w:rsidRDefault="005C34A6" w:rsidP="005C34A6">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за облiгацiями серiї К</w:t>
            </w:r>
          </w:p>
        </w:tc>
        <w:tc>
          <w:tcPr>
            <w:tcW w:w="1189" w:type="dxa"/>
            <w:tcBorders>
              <w:top w:val="single" w:sz="6" w:space="0" w:color="000000"/>
              <w:left w:val="single" w:sz="6" w:space="0" w:color="000000"/>
              <w:bottom w:val="single" w:sz="6" w:space="0" w:color="000000"/>
              <w:right w:val="single" w:sz="6" w:space="0" w:color="000000"/>
            </w:tcBorders>
            <w:vAlign w:val="center"/>
          </w:tcPr>
          <w:p w14:paraId="24DE49A8"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07.12.2004</w:t>
            </w:r>
          </w:p>
        </w:tc>
        <w:tc>
          <w:tcPr>
            <w:tcW w:w="1386" w:type="dxa"/>
            <w:tcBorders>
              <w:top w:val="single" w:sz="6" w:space="0" w:color="000000"/>
              <w:left w:val="single" w:sz="6" w:space="0" w:color="000000"/>
              <w:bottom w:val="single" w:sz="6" w:space="0" w:color="000000"/>
              <w:right w:val="single" w:sz="6" w:space="0" w:color="000000"/>
            </w:tcBorders>
            <w:vAlign w:val="center"/>
          </w:tcPr>
          <w:p w14:paraId="7EBC7D09"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1772.80</w:t>
            </w:r>
          </w:p>
        </w:tc>
        <w:tc>
          <w:tcPr>
            <w:tcW w:w="1652" w:type="dxa"/>
            <w:tcBorders>
              <w:top w:val="single" w:sz="6" w:space="0" w:color="000000"/>
              <w:left w:val="single" w:sz="6" w:space="0" w:color="000000"/>
              <w:bottom w:val="single" w:sz="6" w:space="0" w:color="000000"/>
              <w:right w:val="single" w:sz="6" w:space="0" w:color="000000"/>
            </w:tcBorders>
            <w:vAlign w:val="center"/>
          </w:tcPr>
          <w:p w14:paraId="2015AC4C"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A7F93FB"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15.08.2016</w:t>
            </w:r>
          </w:p>
        </w:tc>
      </w:tr>
      <w:tr w:rsidR="005C34A6" w:rsidRPr="005C34A6" w14:paraId="6B53A92C"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0A4D3DFD" w14:textId="77777777" w:rsidR="005C34A6" w:rsidRPr="005C34A6" w:rsidRDefault="005C34A6" w:rsidP="005C34A6">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за облiгацiями серiї L</w:t>
            </w:r>
          </w:p>
        </w:tc>
        <w:tc>
          <w:tcPr>
            <w:tcW w:w="1189" w:type="dxa"/>
            <w:tcBorders>
              <w:top w:val="single" w:sz="6" w:space="0" w:color="000000"/>
              <w:left w:val="single" w:sz="6" w:space="0" w:color="000000"/>
              <w:bottom w:val="single" w:sz="6" w:space="0" w:color="000000"/>
              <w:right w:val="single" w:sz="6" w:space="0" w:color="000000"/>
            </w:tcBorders>
            <w:vAlign w:val="center"/>
          </w:tcPr>
          <w:p w14:paraId="504FCD34"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11.05.2006</w:t>
            </w:r>
          </w:p>
        </w:tc>
        <w:tc>
          <w:tcPr>
            <w:tcW w:w="1386" w:type="dxa"/>
            <w:tcBorders>
              <w:top w:val="single" w:sz="6" w:space="0" w:color="000000"/>
              <w:left w:val="single" w:sz="6" w:space="0" w:color="000000"/>
              <w:bottom w:val="single" w:sz="6" w:space="0" w:color="000000"/>
              <w:right w:val="single" w:sz="6" w:space="0" w:color="000000"/>
            </w:tcBorders>
            <w:vAlign w:val="center"/>
          </w:tcPr>
          <w:p w14:paraId="208029DF"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2929.50</w:t>
            </w:r>
          </w:p>
        </w:tc>
        <w:tc>
          <w:tcPr>
            <w:tcW w:w="1652" w:type="dxa"/>
            <w:tcBorders>
              <w:top w:val="single" w:sz="6" w:space="0" w:color="000000"/>
              <w:left w:val="single" w:sz="6" w:space="0" w:color="000000"/>
              <w:bottom w:val="single" w:sz="6" w:space="0" w:color="000000"/>
              <w:right w:val="single" w:sz="6" w:space="0" w:color="000000"/>
            </w:tcBorders>
            <w:vAlign w:val="center"/>
          </w:tcPr>
          <w:p w14:paraId="6FD30BA7"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E72F5FD"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15.08.2016</w:t>
            </w:r>
          </w:p>
        </w:tc>
      </w:tr>
      <w:tr w:rsidR="005C34A6" w:rsidRPr="005C34A6" w14:paraId="6A9788AC"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038DFB05" w14:textId="77777777" w:rsidR="005C34A6" w:rsidRPr="005C34A6" w:rsidRDefault="005C34A6" w:rsidP="005C34A6">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за іпотечними цінними паперами (за кожним власним випуском):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78E39002"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4D188879"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41386B97"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C844D55"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r>
      <w:tr w:rsidR="005C34A6" w:rsidRPr="005C34A6" w14:paraId="525F02B2"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526323AC" w14:textId="77777777" w:rsidR="005C34A6" w:rsidRPr="005C34A6" w:rsidRDefault="005C34A6" w:rsidP="005C34A6">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за сертифікатами ФОН (за кожним власним випуском):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405C5A9F"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320D5723"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44D4973B"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ABA9125"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r>
      <w:tr w:rsidR="005C34A6" w:rsidRPr="005C34A6" w14:paraId="54851105"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21F740BB" w14:textId="77777777" w:rsidR="005C34A6" w:rsidRPr="005C34A6" w:rsidRDefault="005C34A6" w:rsidP="005C34A6">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За векселями ( всього ):</w:t>
            </w:r>
          </w:p>
        </w:tc>
        <w:tc>
          <w:tcPr>
            <w:tcW w:w="1189" w:type="dxa"/>
            <w:tcBorders>
              <w:top w:val="single" w:sz="6" w:space="0" w:color="000000"/>
              <w:left w:val="single" w:sz="6" w:space="0" w:color="000000"/>
              <w:bottom w:val="single" w:sz="6" w:space="0" w:color="000000"/>
              <w:right w:val="single" w:sz="6" w:space="0" w:color="000000"/>
            </w:tcBorders>
            <w:vAlign w:val="center"/>
          </w:tcPr>
          <w:p w14:paraId="257B0626"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7BA7ACD4"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6A9E36BA"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2A66532"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r>
      <w:tr w:rsidR="005C34A6" w:rsidRPr="005C34A6" w14:paraId="6F5309DE"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0FEACF33" w14:textId="77777777" w:rsidR="005C34A6" w:rsidRPr="005C34A6" w:rsidRDefault="005C34A6" w:rsidP="005C34A6">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за іншими цінними паперами (у тому числі за деривативами) (за кожним видом):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3E1B9DF6"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4487B651"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256A1400"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18DFDEB"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r>
      <w:tr w:rsidR="005C34A6" w:rsidRPr="005C34A6" w14:paraId="7ED90F2B"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5FAE8042" w14:textId="77777777" w:rsidR="005C34A6" w:rsidRPr="005C34A6" w:rsidRDefault="005C34A6" w:rsidP="005C34A6">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За фінансовими інвестиціями в корпоративні права (за кожним видом):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447B527F"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4A18A8E7"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2F148CCC"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26A30A5"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r>
      <w:tr w:rsidR="005C34A6" w:rsidRPr="005C34A6" w14:paraId="5A92ACFE"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6827CDAB" w14:textId="77777777" w:rsidR="005C34A6" w:rsidRPr="005C34A6" w:rsidRDefault="005C34A6" w:rsidP="005C34A6">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Податкові зобов'язання :</w:t>
            </w:r>
          </w:p>
        </w:tc>
        <w:tc>
          <w:tcPr>
            <w:tcW w:w="1189" w:type="dxa"/>
            <w:tcBorders>
              <w:top w:val="single" w:sz="6" w:space="0" w:color="000000"/>
              <w:left w:val="single" w:sz="6" w:space="0" w:color="000000"/>
              <w:bottom w:val="single" w:sz="6" w:space="0" w:color="000000"/>
              <w:right w:val="single" w:sz="6" w:space="0" w:color="000000"/>
            </w:tcBorders>
            <w:vAlign w:val="center"/>
          </w:tcPr>
          <w:p w14:paraId="5A0A0C6F"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4E8BED11"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691290D8"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84BAF59"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r>
      <w:tr w:rsidR="005C34A6" w:rsidRPr="005C34A6" w14:paraId="6899A9D2"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480366F0" w14:textId="77777777" w:rsidR="005C34A6" w:rsidRPr="005C34A6" w:rsidRDefault="005C34A6" w:rsidP="005C34A6">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Фінансова допомога на зворотній основі :</w:t>
            </w:r>
          </w:p>
        </w:tc>
        <w:tc>
          <w:tcPr>
            <w:tcW w:w="1189" w:type="dxa"/>
            <w:tcBorders>
              <w:top w:val="single" w:sz="6" w:space="0" w:color="000000"/>
              <w:left w:val="single" w:sz="6" w:space="0" w:color="000000"/>
              <w:bottom w:val="single" w:sz="6" w:space="0" w:color="000000"/>
              <w:right w:val="single" w:sz="6" w:space="0" w:color="000000"/>
            </w:tcBorders>
            <w:vAlign w:val="center"/>
          </w:tcPr>
          <w:p w14:paraId="4590D6C9"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608CAF70"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10335466"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C39986F"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r>
      <w:tr w:rsidR="005C34A6" w:rsidRPr="005C34A6" w14:paraId="7DDA2B07"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6A14D2C6" w14:textId="77777777" w:rsidR="005C34A6" w:rsidRPr="005C34A6" w:rsidRDefault="005C34A6" w:rsidP="005C34A6">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Інші зобов'язання та забезпечення :</w:t>
            </w:r>
          </w:p>
        </w:tc>
        <w:tc>
          <w:tcPr>
            <w:tcW w:w="1189" w:type="dxa"/>
            <w:tcBorders>
              <w:top w:val="single" w:sz="6" w:space="0" w:color="000000"/>
              <w:left w:val="single" w:sz="6" w:space="0" w:color="000000"/>
              <w:bottom w:val="single" w:sz="6" w:space="0" w:color="000000"/>
              <w:right w:val="single" w:sz="6" w:space="0" w:color="000000"/>
            </w:tcBorders>
            <w:vAlign w:val="center"/>
          </w:tcPr>
          <w:p w14:paraId="3BE6EEF0"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25695471"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4368.10</w:t>
            </w:r>
          </w:p>
        </w:tc>
        <w:tc>
          <w:tcPr>
            <w:tcW w:w="1652" w:type="dxa"/>
            <w:tcBorders>
              <w:top w:val="single" w:sz="6" w:space="0" w:color="000000"/>
              <w:left w:val="single" w:sz="6" w:space="0" w:color="000000"/>
              <w:bottom w:val="single" w:sz="6" w:space="0" w:color="000000"/>
              <w:right w:val="single" w:sz="6" w:space="0" w:color="000000"/>
            </w:tcBorders>
            <w:vAlign w:val="center"/>
          </w:tcPr>
          <w:p w14:paraId="54D93211"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B6286CD"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r>
      <w:tr w:rsidR="005C34A6" w:rsidRPr="005C34A6" w14:paraId="52BDA6B6"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35B1B377" w14:textId="77777777" w:rsidR="005C34A6" w:rsidRPr="005C34A6" w:rsidRDefault="005C34A6" w:rsidP="005C34A6">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Поточна кредиторська заборгованність за товари послуги</w:t>
            </w:r>
          </w:p>
        </w:tc>
        <w:tc>
          <w:tcPr>
            <w:tcW w:w="1189" w:type="dxa"/>
            <w:tcBorders>
              <w:top w:val="single" w:sz="6" w:space="0" w:color="000000"/>
              <w:left w:val="single" w:sz="6" w:space="0" w:color="000000"/>
              <w:bottom w:val="single" w:sz="6" w:space="0" w:color="000000"/>
              <w:right w:val="single" w:sz="6" w:space="0" w:color="000000"/>
            </w:tcBorders>
            <w:vAlign w:val="center"/>
          </w:tcPr>
          <w:p w14:paraId="7D3EA2E2"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д/н</w:t>
            </w:r>
          </w:p>
        </w:tc>
        <w:tc>
          <w:tcPr>
            <w:tcW w:w="1386" w:type="dxa"/>
            <w:tcBorders>
              <w:top w:val="single" w:sz="6" w:space="0" w:color="000000"/>
              <w:left w:val="single" w:sz="6" w:space="0" w:color="000000"/>
              <w:bottom w:val="single" w:sz="6" w:space="0" w:color="000000"/>
              <w:right w:val="single" w:sz="6" w:space="0" w:color="000000"/>
            </w:tcBorders>
            <w:vAlign w:val="center"/>
          </w:tcPr>
          <w:p w14:paraId="66FBC351"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2538.00</w:t>
            </w:r>
          </w:p>
        </w:tc>
        <w:tc>
          <w:tcPr>
            <w:tcW w:w="1652" w:type="dxa"/>
            <w:tcBorders>
              <w:top w:val="single" w:sz="6" w:space="0" w:color="000000"/>
              <w:left w:val="single" w:sz="6" w:space="0" w:color="000000"/>
              <w:bottom w:val="single" w:sz="6" w:space="0" w:color="000000"/>
              <w:right w:val="single" w:sz="6" w:space="0" w:color="000000"/>
            </w:tcBorders>
            <w:vAlign w:val="center"/>
          </w:tcPr>
          <w:p w14:paraId="6380E725"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33065C8"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д/н</w:t>
            </w:r>
          </w:p>
        </w:tc>
      </w:tr>
      <w:tr w:rsidR="005C34A6" w:rsidRPr="005C34A6" w14:paraId="383FD83E"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50B17406" w14:textId="77777777" w:rsidR="005C34A6" w:rsidRPr="005C34A6" w:rsidRDefault="005C34A6" w:rsidP="005C34A6">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розрахунки  з оплати праці</w:t>
            </w:r>
          </w:p>
        </w:tc>
        <w:tc>
          <w:tcPr>
            <w:tcW w:w="1189" w:type="dxa"/>
            <w:tcBorders>
              <w:top w:val="single" w:sz="6" w:space="0" w:color="000000"/>
              <w:left w:val="single" w:sz="6" w:space="0" w:color="000000"/>
              <w:bottom w:val="single" w:sz="6" w:space="0" w:color="000000"/>
              <w:right w:val="single" w:sz="6" w:space="0" w:color="000000"/>
            </w:tcBorders>
            <w:vAlign w:val="center"/>
          </w:tcPr>
          <w:p w14:paraId="42BCF733"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д/н</w:t>
            </w:r>
          </w:p>
        </w:tc>
        <w:tc>
          <w:tcPr>
            <w:tcW w:w="1386" w:type="dxa"/>
            <w:tcBorders>
              <w:top w:val="single" w:sz="6" w:space="0" w:color="000000"/>
              <w:left w:val="single" w:sz="6" w:space="0" w:color="000000"/>
              <w:bottom w:val="single" w:sz="6" w:space="0" w:color="000000"/>
              <w:right w:val="single" w:sz="6" w:space="0" w:color="000000"/>
            </w:tcBorders>
            <w:vAlign w:val="center"/>
          </w:tcPr>
          <w:p w14:paraId="66644461"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0.80</w:t>
            </w:r>
          </w:p>
        </w:tc>
        <w:tc>
          <w:tcPr>
            <w:tcW w:w="1652" w:type="dxa"/>
            <w:tcBorders>
              <w:top w:val="single" w:sz="6" w:space="0" w:color="000000"/>
              <w:left w:val="single" w:sz="6" w:space="0" w:color="000000"/>
              <w:bottom w:val="single" w:sz="6" w:space="0" w:color="000000"/>
              <w:right w:val="single" w:sz="6" w:space="0" w:color="000000"/>
            </w:tcBorders>
            <w:vAlign w:val="center"/>
          </w:tcPr>
          <w:p w14:paraId="2FA029D0"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E70CB9B"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д/н</w:t>
            </w:r>
          </w:p>
        </w:tc>
      </w:tr>
      <w:tr w:rsidR="005C34A6" w:rsidRPr="005C34A6" w14:paraId="31E17155"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0457A1B0" w14:textId="77777777" w:rsidR="005C34A6" w:rsidRPr="005C34A6" w:rsidRDefault="005C34A6" w:rsidP="005C34A6">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Інші поточні завов"язання</w:t>
            </w:r>
          </w:p>
        </w:tc>
        <w:tc>
          <w:tcPr>
            <w:tcW w:w="1189" w:type="dxa"/>
            <w:tcBorders>
              <w:top w:val="single" w:sz="6" w:space="0" w:color="000000"/>
              <w:left w:val="single" w:sz="6" w:space="0" w:color="000000"/>
              <w:bottom w:val="single" w:sz="6" w:space="0" w:color="000000"/>
              <w:right w:val="single" w:sz="6" w:space="0" w:color="000000"/>
            </w:tcBorders>
            <w:vAlign w:val="center"/>
          </w:tcPr>
          <w:p w14:paraId="30E28447"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д/н</w:t>
            </w:r>
          </w:p>
        </w:tc>
        <w:tc>
          <w:tcPr>
            <w:tcW w:w="1386" w:type="dxa"/>
            <w:tcBorders>
              <w:top w:val="single" w:sz="6" w:space="0" w:color="000000"/>
              <w:left w:val="single" w:sz="6" w:space="0" w:color="000000"/>
              <w:bottom w:val="single" w:sz="6" w:space="0" w:color="000000"/>
              <w:right w:val="single" w:sz="6" w:space="0" w:color="000000"/>
            </w:tcBorders>
            <w:vAlign w:val="center"/>
          </w:tcPr>
          <w:p w14:paraId="7CF95921"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1829.30</w:t>
            </w:r>
          </w:p>
        </w:tc>
        <w:tc>
          <w:tcPr>
            <w:tcW w:w="1652" w:type="dxa"/>
            <w:tcBorders>
              <w:top w:val="single" w:sz="6" w:space="0" w:color="000000"/>
              <w:left w:val="single" w:sz="6" w:space="0" w:color="000000"/>
              <w:bottom w:val="single" w:sz="6" w:space="0" w:color="000000"/>
              <w:right w:val="single" w:sz="6" w:space="0" w:color="000000"/>
            </w:tcBorders>
            <w:vAlign w:val="center"/>
          </w:tcPr>
          <w:p w14:paraId="04DD2FD1"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4801CE6"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д/н</w:t>
            </w:r>
          </w:p>
        </w:tc>
      </w:tr>
      <w:tr w:rsidR="005C34A6" w:rsidRPr="005C34A6" w14:paraId="7A2C3DFB" w14:textId="77777777" w:rsidTr="009033A3">
        <w:tc>
          <w:tcPr>
            <w:tcW w:w="4494" w:type="dxa"/>
            <w:tcBorders>
              <w:top w:val="single" w:sz="6" w:space="0" w:color="000000"/>
              <w:left w:val="single" w:sz="6" w:space="0" w:color="000000"/>
              <w:bottom w:val="single" w:sz="6" w:space="0" w:color="000000"/>
              <w:right w:val="single" w:sz="6" w:space="0" w:color="000000"/>
            </w:tcBorders>
            <w:vAlign w:val="center"/>
          </w:tcPr>
          <w:p w14:paraId="30C59230" w14:textId="77777777" w:rsidR="005C34A6" w:rsidRPr="005C34A6" w:rsidRDefault="005C34A6" w:rsidP="005C34A6">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Усього зобов'язань та забезпечень</w:t>
            </w:r>
          </w:p>
        </w:tc>
        <w:tc>
          <w:tcPr>
            <w:tcW w:w="1189" w:type="dxa"/>
            <w:tcBorders>
              <w:top w:val="single" w:sz="6" w:space="0" w:color="000000"/>
              <w:left w:val="single" w:sz="6" w:space="0" w:color="000000"/>
              <w:bottom w:val="single" w:sz="6" w:space="0" w:color="000000"/>
              <w:right w:val="single" w:sz="6" w:space="0" w:color="000000"/>
            </w:tcBorders>
            <w:vAlign w:val="center"/>
          </w:tcPr>
          <w:p w14:paraId="2685F9C8"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7CCC25ED"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11352.90</w:t>
            </w:r>
          </w:p>
        </w:tc>
        <w:tc>
          <w:tcPr>
            <w:tcW w:w="1652" w:type="dxa"/>
            <w:tcBorders>
              <w:top w:val="single" w:sz="6" w:space="0" w:color="000000"/>
              <w:left w:val="single" w:sz="6" w:space="0" w:color="000000"/>
              <w:bottom w:val="single" w:sz="6" w:space="0" w:color="000000"/>
              <w:right w:val="single" w:sz="6" w:space="0" w:color="000000"/>
            </w:tcBorders>
            <w:vAlign w:val="center"/>
          </w:tcPr>
          <w:p w14:paraId="3ED7DEBF"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A8923B8"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Х</w:t>
            </w:r>
          </w:p>
        </w:tc>
      </w:tr>
    </w:tbl>
    <w:p w14:paraId="0E52B502" w14:textId="77777777" w:rsidR="005C34A6" w:rsidRPr="005C34A6" w:rsidRDefault="005C34A6" w:rsidP="005C34A6">
      <w:pPr>
        <w:spacing w:after="0" w:line="240" w:lineRule="auto"/>
        <w:rPr>
          <w:rFonts w:ascii="Times New Roman" w:eastAsia="Times New Roman" w:hAnsi="Times New Roman" w:cs="Times New Roman"/>
          <w:kern w:val="0"/>
          <w:sz w:val="24"/>
          <w:szCs w:val="24"/>
          <w:lang w:val="en-US" w:eastAsia="uk-UA"/>
          <w14:ligatures w14:val="none"/>
        </w:rPr>
      </w:pPr>
    </w:p>
    <w:p w14:paraId="7355F4B2" w14:textId="77777777" w:rsidR="005C34A6" w:rsidRDefault="005C34A6">
      <w:pPr>
        <w:sectPr w:rsidR="005C34A6" w:rsidSect="005C34A6">
          <w:pgSz w:w="11906" w:h="16838"/>
          <w:pgMar w:top="363" w:right="567" w:bottom="363" w:left="1417" w:header="709" w:footer="709" w:gutter="0"/>
          <w:cols w:space="708"/>
          <w:docGrid w:linePitch="360"/>
        </w:sectPr>
      </w:pPr>
    </w:p>
    <w:p w14:paraId="4399367E" w14:textId="77777777" w:rsidR="005C34A6" w:rsidRPr="005C34A6" w:rsidRDefault="005C34A6" w:rsidP="005C34A6">
      <w:pPr>
        <w:spacing w:after="60" w:line="240" w:lineRule="auto"/>
        <w:jc w:val="center"/>
        <w:outlineLvl w:val="0"/>
        <w:rPr>
          <w:rFonts w:ascii="Times New Roman" w:eastAsia="Times New Roman" w:hAnsi="Times New Roman" w:cs="Times New Roman"/>
          <w:b/>
          <w:bCs/>
          <w:kern w:val="28"/>
          <w:sz w:val="28"/>
          <w:szCs w:val="28"/>
          <w:lang w:eastAsia="uk-UA"/>
          <w14:ligatures w14:val="none"/>
        </w:rPr>
      </w:pPr>
      <w:bookmarkStart w:id="5" w:name="_Toc212740323"/>
      <w:r w:rsidRPr="005C34A6">
        <w:rPr>
          <w:rFonts w:ascii="Times New Roman" w:eastAsia="Times New Roman" w:hAnsi="Times New Roman" w:cs="Times New Roman"/>
          <w:b/>
          <w:bCs/>
          <w:kern w:val="28"/>
          <w:sz w:val="28"/>
          <w:szCs w:val="28"/>
          <w:lang w:eastAsia="uk-UA"/>
          <w14:ligatures w14:val="none"/>
        </w:rPr>
        <w:lastRenderedPageBreak/>
        <w:t>II. Інформація щодо капіталу та цінних паперів</w:t>
      </w:r>
      <w:bookmarkEnd w:id="5"/>
    </w:p>
    <w:p w14:paraId="410DAE94" w14:textId="77777777" w:rsidR="005C34A6" w:rsidRPr="005C34A6" w:rsidRDefault="005C34A6" w:rsidP="005C34A6">
      <w:pPr>
        <w:spacing w:after="0" w:line="240" w:lineRule="auto"/>
        <w:jc w:val="center"/>
        <w:outlineLvl w:val="0"/>
        <w:rPr>
          <w:rFonts w:ascii="Times New Roman" w:eastAsia="Times New Roman" w:hAnsi="Times New Roman" w:cs="Times New Roman"/>
          <w:b/>
          <w:bCs/>
          <w:kern w:val="28"/>
          <w:sz w:val="26"/>
          <w:szCs w:val="26"/>
          <w:lang w:eastAsia="uk-UA"/>
          <w14:ligatures w14:val="none"/>
        </w:rPr>
      </w:pPr>
      <w:bookmarkStart w:id="6" w:name="_Toc212740324"/>
      <w:r w:rsidRPr="005C34A6">
        <w:rPr>
          <w:rFonts w:ascii="Times New Roman" w:eastAsia="Times New Roman" w:hAnsi="Times New Roman" w:cs="Times New Roman"/>
          <w:b/>
          <w:bCs/>
          <w:kern w:val="28"/>
          <w:sz w:val="26"/>
          <w:szCs w:val="26"/>
          <w:lang w:eastAsia="uk-UA"/>
          <w14:ligatures w14:val="none"/>
        </w:rPr>
        <w:t>3. Цінні папери</w:t>
      </w:r>
      <w:bookmarkEnd w:id="6"/>
    </w:p>
    <w:p w14:paraId="36DA56B3" w14:textId="77777777" w:rsidR="005C34A6" w:rsidRPr="005C34A6" w:rsidRDefault="005C34A6" w:rsidP="005C34A6">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4"/>
          <w:szCs w:val="24"/>
          <w:lang w:eastAsia="uk-UA"/>
          <w14:ligatures w14:val="none"/>
        </w:rPr>
      </w:pPr>
      <w:r w:rsidRPr="005C34A6">
        <w:rPr>
          <w:rFonts w:ascii="Times New Roman" w:eastAsia="Times New Roman" w:hAnsi="Times New Roman" w:cs="Times New Roman"/>
          <w:b/>
          <w:color w:val="000000"/>
          <w:kern w:val="0"/>
          <w:sz w:val="24"/>
          <w:szCs w:val="24"/>
          <w:lang w:eastAsia="uk-UA"/>
          <w14:ligatures w14:val="none"/>
        </w:rPr>
        <w:t>Інформація про облігації</w:t>
      </w:r>
    </w:p>
    <w:p w14:paraId="713CEA44" w14:textId="77777777" w:rsidR="005C34A6" w:rsidRPr="005C34A6" w:rsidRDefault="005C34A6" w:rsidP="005C34A6">
      <w:pPr>
        <w:widowControl w:val="0"/>
        <w:tabs>
          <w:tab w:val="right" w:pos="7710"/>
          <w:tab w:val="right" w:pos="11514"/>
        </w:tabs>
        <w:suppressAutoHyphens/>
        <w:autoSpaceDE w:val="0"/>
        <w:autoSpaceDN w:val="0"/>
        <w:adjustRightInd w:val="0"/>
        <w:spacing w:before="57" w:after="0" w:line="257" w:lineRule="auto"/>
        <w:jc w:val="center"/>
        <w:textAlignment w:val="center"/>
        <w:rPr>
          <w:rFonts w:ascii="Pragmatica-Book" w:eastAsia="Times New Roman" w:hAnsi="Pragmatica-Book" w:cs="Pragmatica-Book"/>
          <w:vanish/>
          <w:color w:val="000000"/>
          <w:w w:val="90"/>
          <w:kern w:val="0"/>
          <w:sz w:val="16"/>
          <w:szCs w:val="16"/>
          <w:lang w:eastAsia="uk-UA"/>
          <w14:ligatures w14:val="none"/>
        </w:rPr>
      </w:pPr>
    </w:p>
    <w:tbl>
      <w:tblPr>
        <w:tblW w:w="16244" w:type="dxa"/>
        <w:tblInd w:w="195" w:type="dxa"/>
        <w:tblLayout w:type="fixed"/>
        <w:tblCellMar>
          <w:top w:w="15" w:type="dxa"/>
          <w:left w:w="15" w:type="dxa"/>
          <w:bottom w:w="15" w:type="dxa"/>
          <w:right w:w="15" w:type="dxa"/>
        </w:tblCellMar>
        <w:tblLook w:val="0000" w:firstRow="0" w:lastRow="0" w:firstColumn="0" w:lastColumn="0" w:noHBand="0" w:noVBand="0"/>
      </w:tblPr>
      <w:tblGrid>
        <w:gridCol w:w="1122"/>
        <w:gridCol w:w="1392"/>
        <w:gridCol w:w="1366"/>
        <w:gridCol w:w="1540"/>
        <w:gridCol w:w="1346"/>
        <w:gridCol w:w="1327"/>
        <w:gridCol w:w="1429"/>
        <w:gridCol w:w="1247"/>
        <w:gridCol w:w="1242"/>
        <w:gridCol w:w="1134"/>
        <w:gridCol w:w="992"/>
        <w:gridCol w:w="992"/>
        <w:gridCol w:w="1115"/>
      </w:tblGrid>
      <w:tr w:rsidR="005C34A6" w:rsidRPr="005C34A6" w14:paraId="254ABF16" w14:textId="77777777" w:rsidTr="009033A3">
        <w:tc>
          <w:tcPr>
            <w:tcW w:w="1122" w:type="dxa"/>
            <w:tcBorders>
              <w:top w:val="single" w:sz="6" w:space="0" w:color="000000"/>
              <w:left w:val="single" w:sz="6" w:space="0" w:color="000000"/>
              <w:bottom w:val="single" w:sz="6" w:space="0" w:color="000000"/>
              <w:right w:val="single" w:sz="6" w:space="0" w:color="000000"/>
            </w:tcBorders>
            <w:vAlign w:val="center"/>
          </w:tcPr>
          <w:p w14:paraId="48F4195B" w14:textId="77777777" w:rsidR="005C34A6" w:rsidRPr="005C34A6" w:rsidRDefault="005C34A6" w:rsidP="005C34A6">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Дата</w:t>
            </w:r>
          </w:p>
          <w:p w14:paraId="577D8C34" w14:textId="77777777" w:rsidR="005C34A6" w:rsidRPr="005C34A6" w:rsidRDefault="005C34A6" w:rsidP="005C34A6">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реєстрації</w:t>
            </w:r>
          </w:p>
          <w:p w14:paraId="0678800F" w14:textId="77777777" w:rsidR="005C34A6" w:rsidRPr="005C34A6" w:rsidRDefault="005C34A6" w:rsidP="005C34A6">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випуску</w:t>
            </w:r>
          </w:p>
        </w:tc>
        <w:tc>
          <w:tcPr>
            <w:tcW w:w="1392" w:type="dxa"/>
            <w:tcBorders>
              <w:top w:val="single" w:sz="6" w:space="0" w:color="000000"/>
              <w:left w:val="single" w:sz="6" w:space="0" w:color="000000"/>
              <w:bottom w:val="single" w:sz="6" w:space="0" w:color="000000"/>
              <w:right w:val="single" w:sz="6" w:space="0" w:color="000000"/>
            </w:tcBorders>
            <w:vAlign w:val="center"/>
          </w:tcPr>
          <w:p w14:paraId="57D578C5"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Номер свідоцтва про реєстрацію випуску</w:t>
            </w:r>
          </w:p>
        </w:tc>
        <w:tc>
          <w:tcPr>
            <w:tcW w:w="1366" w:type="dxa"/>
            <w:tcBorders>
              <w:top w:val="single" w:sz="6" w:space="0" w:color="000000"/>
              <w:left w:val="single" w:sz="6" w:space="0" w:color="000000"/>
              <w:bottom w:val="single" w:sz="6" w:space="0" w:color="000000"/>
              <w:right w:val="single" w:sz="6" w:space="0" w:color="000000"/>
            </w:tcBorders>
            <w:vAlign w:val="center"/>
          </w:tcPr>
          <w:p w14:paraId="3386F5AF"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Найменування органу, що зареєстрував випуск</w:t>
            </w:r>
          </w:p>
        </w:tc>
        <w:tc>
          <w:tcPr>
            <w:tcW w:w="1540" w:type="dxa"/>
            <w:tcBorders>
              <w:top w:val="single" w:sz="6" w:space="0" w:color="000000"/>
              <w:left w:val="single" w:sz="6" w:space="0" w:color="000000"/>
              <w:bottom w:val="single" w:sz="6" w:space="0" w:color="000000"/>
              <w:right w:val="single" w:sz="6" w:space="0" w:color="000000"/>
            </w:tcBorders>
            <w:vAlign w:val="center"/>
          </w:tcPr>
          <w:p w14:paraId="5B8C056D"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kern w:val="0"/>
                <w:sz w:val="20"/>
                <w:szCs w:val="20"/>
                <w:lang w:eastAsia="uk-UA"/>
                <w14:ligatures w14:val="none"/>
              </w:rPr>
              <w:t>Міжнародний ідентифіка-ційний номер</w:t>
            </w:r>
          </w:p>
        </w:tc>
        <w:tc>
          <w:tcPr>
            <w:tcW w:w="1346" w:type="dxa"/>
            <w:tcBorders>
              <w:top w:val="single" w:sz="6" w:space="0" w:color="000000"/>
              <w:left w:val="single" w:sz="6" w:space="0" w:color="000000"/>
              <w:bottom w:val="single" w:sz="6" w:space="0" w:color="000000"/>
              <w:right w:val="single" w:sz="6" w:space="0" w:color="000000"/>
            </w:tcBorders>
            <w:vAlign w:val="center"/>
          </w:tcPr>
          <w:p w14:paraId="25B9120C"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Облігації (відсоткові, цільові, дисконтні)</w:t>
            </w:r>
          </w:p>
        </w:tc>
        <w:tc>
          <w:tcPr>
            <w:tcW w:w="1327" w:type="dxa"/>
            <w:tcBorders>
              <w:top w:val="single" w:sz="6" w:space="0" w:color="000000"/>
              <w:left w:val="single" w:sz="6" w:space="0" w:color="000000"/>
              <w:bottom w:val="single" w:sz="6" w:space="0" w:color="000000"/>
              <w:right w:val="single" w:sz="6" w:space="0" w:color="000000"/>
            </w:tcBorders>
            <w:vAlign w:val="center"/>
          </w:tcPr>
          <w:p w14:paraId="47F61BF8"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Номінальна вартість (грн.)</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79BC91E"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Кількість у випуску (штук)</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E7F5D70"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Форма існування та форма випуску</w:t>
            </w:r>
          </w:p>
        </w:tc>
        <w:tc>
          <w:tcPr>
            <w:tcW w:w="12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7306DDA"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eastAsia="uk-UA"/>
                <w14:ligatures w14:val="none"/>
              </w:rPr>
              <w:t>Загальна номінальна вартість (грн.</w:t>
            </w:r>
            <w:r w:rsidRPr="005C34A6">
              <w:rPr>
                <w:rFonts w:ascii="Times New Roman" w:eastAsia="Times New Roman" w:hAnsi="Times New Roman" w:cs="Times New Roman"/>
                <w:b/>
                <w:bCs/>
                <w:kern w:val="0"/>
                <w:sz w:val="20"/>
                <w:szCs w:val="20"/>
                <w:lang w:val="en-US" w:eastAsia="uk-UA"/>
                <w14:ligatures w14:val="none"/>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7F307B4"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Процентна ставка за облігаціями (у відсотках)</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17B777C"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Строк виплати проценітв</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8A38386"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Сума виплаченого процентного доходу у звітному періоді (грн.)</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3F97D5A"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Дата погашення облігацій</w:t>
            </w:r>
          </w:p>
        </w:tc>
      </w:tr>
      <w:tr w:rsidR="005C34A6" w:rsidRPr="005C34A6" w14:paraId="424E79AC" w14:textId="77777777" w:rsidTr="009033A3">
        <w:tc>
          <w:tcPr>
            <w:tcW w:w="1122" w:type="dxa"/>
            <w:tcBorders>
              <w:top w:val="single" w:sz="6" w:space="0" w:color="000000"/>
              <w:left w:val="single" w:sz="6" w:space="0" w:color="000000"/>
              <w:bottom w:val="single" w:sz="6" w:space="0" w:color="000000"/>
              <w:right w:val="single" w:sz="6" w:space="0" w:color="000000"/>
            </w:tcBorders>
            <w:vAlign w:val="center"/>
          </w:tcPr>
          <w:p w14:paraId="3F917D38"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1</w:t>
            </w:r>
          </w:p>
        </w:tc>
        <w:tc>
          <w:tcPr>
            <w:tcW w:w="1392" w:type="dxa"/>
            <w:tcBorders>
              <w:top w:val="single" w:sz="6" w:space="0" w:color="000000"/>
              <w:left w:val="single" w:sz="6" w:space="0" w:color="000000"/>
              <w:bottom w:val="single" w:sz="6" w:space="0" w:color="000000"/>
              <w:right w:val="single" w:sz="6" w:space="0" w:color="000000"/>
            </w:tcBorders>
            <w:vAlign w:val="center"/>
          </w:tcPr>
          <w:p w14:paraId="4B7D9919"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eastAsia="uk-UA"/>
                <w14:ligatures w14:val="none"/>
              </w:rPr>
            </w:pPr>
            <w:r w:rsidRPr="005C34A6">
              <w:rPr>
                <w:rFonts w:ascii="Times New Roman" w:eastAsia="Times New Roman" w:hAnsi="Times New Roman" w:cs="Times New Roman"/>
                <w:b/>
                <w:bCs/>
                <w:kern w:val="0"/>
                <w:sz w:val="20"/>
                <w:szCs w:val="20"/>
                <w:lang w:eastAsia="uk-UA"/>
                <w14:ligatures w14:val="none"/>
              </w:rPr>
              <w:t>2</w:t>
            </w:r>
          </w:p>
        </w:tc>
        <w:tc>
          <w:tcPr>
            <w:tcW w:w="1366" w:type="dxa"/>
            <w:tcBorders>
              <w:top w:val="single" w:sz="6" w:space="0" w:color="000000"/>
              <w:left w:val="single" w:sz="6" w:space="0" w:color="000000"/>
              <w:bottom w:val="single" w:sz="6" w:space="0" w:color="000000"/>
              <w:right w:val="single" w:sz="6" w:space="0" w:color="000000"/>
            </w:tcBorders>
            <w:vAlign w:val="center"/>
          </w:tcPr>
          <w:p w14:paraId="2C672010"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3</w:t>
            </w:r>
          </w:p>
        </w:tc>
        <w:tc>
          <w:tcPr>
            <w:tcW w:w="1540" w:type="dxa"/>
            <w:tcBorders>
              <w:top w:val="single" w:sz="6" w:space="0" w:color="000000"/>
              <w:left w:val="single" w:sz="6" w:space="0" w:color="000000"/>
              <w:bottom w:val="single" w:sz="6" w:space="0" w:color="000000"/>
              <w:right w:val="single" w:sz="6" w:space="0" w:color="000000"/>
            </w:tcBorders>
            <w:vAlign w:val="center"/>
          </w:tcPr>
          <w:p w14:paraId="0B45C056"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4</w:t>
            </w:r>
          </w:p>
        </w:tc>
        <w:tc>
          <w:tcPr>
            <w:tcW w:w="1346" w:type="dxa"/>
            <w:tcBorders>
              <w:top w:val="single" w:sz="6" w:space="0" w:color="000000"/>
              <w:left w:val="single" w:sz="6" w:space="0" w:color="000000"/>
              <w:bottom w:val="single" w:sz="6" w:space="0" w:color="000000"/>
              <w:right w:val="single" w:sz="6" w:space="0" w:color="000000"/>
            </w:tcBorders>
            <w:vAlign w:val="center"/>
          </w:tcPr>
          <w:p w14:paraId="0DF05167"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5</w:t>
            </w:r>
          </w:p>
        </w:tc>
        <w:tc>
          <w:tcPr>
            <w:tcW w:w="1327" w:type="dxa"/>
            <w:tcBorders>
              <w:top w:val="single" w:sz="6" w:space="0" w:color="000000"/>
              <w:left w:val="single" w:sz="6" w:space="0" w:color="000000"/>
              <w:bottom w:val="single" w:sz="6" w:space="0" w:color="000000"/>
              <w:right w:val="single" w:sz="6" w:space="0" w:color="000000"/>
            </w:tcBorders>
            <w:vAlign w:val="center"/>
          </w:tcPr>
          <w:p w14:paraId="576F8BB2"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6</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D4F1D1A"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7</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F1C6ECD"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8</w:t>
            </w:r>
          </w:p>
        </w:tc>
        <w:tc>
          <w:tcPr>
            <w:tcW w:w="1242" w:type="dxa"/>
            <w:tcBorders>
              <w:top w:val="single" w:sz="6" w:space="0" w:color="000000"/>
              <w:left w:val="single" w:sz="6" w:space="0" w:color="000000"/>
              <w:bottom w:val="single" w:sz="6" w:space="0" w:color="000000"/>
              <w:right w:val="single" w:sz="6" w:space="0" w:color="000000"/>
            </w:tcBorders>
            <w:vAlign w:val="center"/>
          </w:tcPr>
          <w:p w14:paraId="50D367CB"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9</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941AEDC"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val="en-US" w:eastAsia="uk-UA"/>
                <w14:ligatures w14:val="none"/>
              </w:rPr>
              <w:t>10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7DE1F23"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eastAsia="uk-UA"/>
                <w14:ligatures w14:val="none"/>
              </w:rPr>
              <w:t>1</w:t>
            </w:r>
            <w:r w:rsidRPr="005C34A6">
              <w:rPr>
                <w:rFonts w:ascii="Times New Roman" w:eastAsia="Times New Roman" w:hAnsi="Times New Roman" w:cs="Times New Roman"/>
                <w:b/>
                <w:bCs/>
                <w:kern w:val="0"/>
                <w:sz w:val="20"/>
                <w:szCs w:val="20"/>
                <w:lang w:val="en-US" w:eastAsia="uk-UA"/>
                <w14:ligatures w14:val="none"/>
              </w:rPr>
              <w:t>1</w:t>
            </w:r>
          </w:p>
        </w:tc>
        <w:tc>
          <w:tcPr>
            <w:tcW w:w="992" w:type="dxa"/>
            <w:tcBorders>
              <w:top w:val="single" w:sz="6" w:space="0" w:color="000000"/>
              <w:left w:val="single" w:sz="6" w:space="0" w:color="000000"/>
              <w:bottom w:val="single" w:sz="6" w:space="0" w:color="000000"/>
              <w:right w:val="single" w:sz="6" w:space="0" w:color="000000"/>
            </w:tcBorders>
            <w:vAlign w:val="center"/>
          </w:tcPr>
          <w:p w14:paraId="2F5D6D2A"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eastAsia="uk-UA"/>
                <w14:ligatures w14:val="none"/>
              </w:rPr>
              <w:t>1</w:t>
            </w:r>
            <w:r w:rsidRPr="005C34A6">
              <w:rPr>
                <w:rFonts w:ascii="Times New Roman" w:eastAsia="Times New Roman" w:hAnsi="Times New Roman" w:cs="Times New Roman"/>
                <w:b/>
                <w:bCs/>
                <w:kern w:val="0"/>
                <w:sz w:val="20"/>
                <w:szCs w:val="20"/>
                <w:lang w:val="en-US" w:eastAsia="uk-UA"/>
                <w14:ligatures w14:val="none"/>
              </w:rPr>
              <w:t>2</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E31A9DE" w14:textId="77777777" w:rsidR="005C34A6" w:rsidRPr="005C34A6" w:rsidRDefault="005C34A6" w:rsidP="005C34A6">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C34A6">
              <w:rPr>
                <w:rFonts w:ascii="Times New Roman" w:eastAsia="Times New Roman" w:hAnsi="Times New Roman" w:cs="Times New Roman"/>
                <w:b/>
                <w:bCs/>
                <w:kern w:val="0"/>
                <w:sz w:val="20"/>
                <w:szCs w:val="20"/>
                <w:lang w:eastAsia="uk-UA"/>
                <w14:ligatures w14:val="none"/>
              </w:rPr>
              <w:t>1</w:t>
            </w:r>
            <w:r w:rsidRPr="005C34A6">
              <w:rPr>
                <w:rFonts w:ascii="Times New Roman" w:eastAsia="Times New Roman" w:hAnsi="Times New Roman" w:cs="Times New Roman"/>
                <w:b/>
                <w:bCs/>
                <w:kern w:val="0"/>
                <w:sz w:val="20"/>
                <w:szCs w:val="20"/>
                <w:lang w:val="en-US" w:eastAsia="uk-UA"/>
                <w14:ligatures w14:val="none"/>
              </w:rPr>
              <w:t>3</w:t>
            </w:r>
          </w:p>
        </w:tc>
      </w:tr>
      <w:tr w:rsidR="005C34A6" w:rsidRPr="005C34A6" w14:paraId="2FC9258B" w14:textId="77777777" w:rsidTr="009033A3">
        <w:tc>
          <w:tcPr>
            <w:tcW w:w="1122" w:type="dxa"/>
            <w:tcBorders>
              <w:top w:val="single" w:sz="6" w:space="0" w:color="000000"/>
              <w:left w:val="single" w:sz="6" w:space="0" w:color="000000"/>
              <w:bottom w:val="single" w:sz="6" w:space="0" w:color="000000"/>
              <w:right w:val="single" w:sz="6" w:space="0" w:color="000000"/>
            </w:tcBorders>
            <w:vAlign w:val="center"/>
          </w:tcPr>
          <w:p w14:paraId="579E9506"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07.12.2004</w:t>
            </w:r>
          </w:p>
        </w:tc>
        <w:tc>
          <w:tcPr>
            <w:tcW w:w="1392" w:type="dxa"/>
            <w:tcBorders>
              <w:top w:val="single" w:sz="6" w:space="0" w:color="000000"/>
              <w:left w:val="single" w:sz="6" w:space="0" w:color="000000"/>
              <w:bottom w:val="single" w:sz="6" w:space="0" w:color="000000"/>
              <w:right w:val="single" w:sz="6" w:space="0" w:color="000000"/>
            </w:tcBorders>
            <w:vAlign w:val="center"/>
          </w:tcPr>
          <w:p w14:paraId="79C7E357"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 xml:space="preserve">191/2/04            </w:t>
            </w:r>
          </w:p>
        </w:tc>
        <w:tc>
          <w:tcPr>
            <w:tcW w:w="1366" w:type="dxa"/>
            <w:tcBorders>
              <w:top w:val="single" w:sz="6" w:space="0" w:color="000000"/>
              <w:left w:val="single" w:sz="6" w:space="0" w:color="000000"/>
              <w:bottom w:val="single" w:sz="6" w:space="0" w:color="000000"/>
              <w:right w:val="single" w:sz="6" w:space="0" w:color="000000"/>
            </w:tcBorders>
            <w:vAlign w:val="center"/>
          </w:tcPr>
          <w:p w14:paraId="04696A7C"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ДКЦПФР                                                                                                                                                                                                                                                        </w:t>
            </w:r>
          </w:p>
        </w:tc>
        <w:tc>
          <w:tcPr>
            <w:tcW w:w="1540" w:type="dxa"/>
            <w:tcBorders>
              <w:top w:val="single" w:sz="6" w:space="0" w:color="000000"/>
              <w:left w:val="single" w:sz="6" w:space="0" w:color="000000"/>
              <w:bottom w:val="single" w:sz="6" w:space="0" w:color="000000"/>
              <w:right w:val="single" w:sz="6" w:space="0" w:color="000000"/>
            </w:tcBorders>
            <w:vAlign w:val="center"/>
          </w:tcPr>
          <w:p w14:paraId="5B26BD7C"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            </w:t>
            </w:r>
          </w:p>
        </w:tc>
        <w:tc>
          <w:tcPr>
            <w:tcW w:w="1346" w:type="dxa"/>
            <w:tcBorders>
              <w:top w:val="single" w:sz="6" w:space="0" w:color="000000"/>
              <w:left w:val="single" w:sz="6" w:space="0" w:color="000000"/>
              <w:bottom w:val="single" w:sz="6" w:space="0" w:color="000000"/>
              <w:right w:val="single" w:sz="6" w:space="0" w:color="000000"/>
            </w:tcBorders>
            <w:vAlign w:val="center"/>
          </w:tcPr>
          <w:p w14:paraId="78401EDA"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Цільові</w:t>
            </w:r>
          </w:p>
        </w:tc>
        <w:tc>
          <w:tcPr>
            <w:tcW w:w="1327" w:type="dxa"/>
            <w:tcBorders>
              <w:top w:val="single" w:sz="6" w:space="0" w:color="000000"/>
              <w:left w:val="single" w:sz="6" w:space="0" w:color="000000"/>
              <w:bottom w:val="single" w:sz="6" w:space="0" w:color="000000"/>
              <w:right w:val="single" w:sz="6" w:space="0" w:color="000000"/>
            </w:tcBorders>
            <w:vAlign w:val="center"/>
          </w:tcPr>
          <w:p w14:paraId="4EEC851C"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        5500.00</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2BB5D02"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       800</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8EC0DC3"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Паперовi/документарнi на пред'явника</w:t>
            </w:r>
          </w:p>
        </w:tc>
        <w:tc>
          <w:tcPr>
            <w:tcW w:w="1242" w:type="dxa"/>
            <w:tcBorders>
              <w:top w:val="single" w:sz="6" w:space="0" w:color="000000"/>
              <w:left w:val="single" w:sz="6" w:space="0" w:color="000000"/>
              <w:bottom w:val="single" w:sz="6" w:space="0" w:color="000000"/>
              <w:right w:val="single" w:sz="6" w:space="0" w:color="000000"/>
            </w:tcBorders>
            <w:vAlign w:val="center"/>
          </w:tcPr>
          <w:p w14:paraId="22D8CB3B"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4400000.00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1F964A8"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  0.000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7977327"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14:paraId="582944DB"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0.00</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2436D69"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15.08.2016</w:t>
            </w:r>
          </w:p>
        </w:tc>
      </w:tr>
      <w:tr w:rsidR="005C34A6" w:rsidRPr="005C34A6" w14:paraId="5BF48CF9" w14:textId="77777777" w:rsidTr="009033A3">
        <w:tc>
          <w:tcPr>
            <w:tcW w:w="1122" w:type="dxa"/>
            <w:tcBorders>
              <w:top w:val="single" w:sz="6" w:space="0" w:color="000000"/>
              <w:left w:val="single" w:sz="6" w:space="0" w:color="000000"/>
              <w:bottom w:val="single" w:sz="6" w:space="0" w:color="000000"/>
              <w:right w:val="single" w:sz="6" w:space="0" w:color="000000"/>
            </w:tcBorders>
            <w:vAlign w:val="center"/>
          </w:tcPr>
          <w:p w14:paraId="52B21B83"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Опис</w:t>
            </w:r>
          </w:p>
        </w:tc>
        <w:tc>
          <w:tcPr>
            <w:tcW w:w="15122" w:type="dxa"/>
            <w:gridSpan w:val="12"/>
            <w:tcBorders>
              <w:top w:val="single" w:sz="6" w:space="0" w:color="000000"/>
              <w:left w:val="single" w:sz="6" w:space="0" w:color="000000"/>
              <w:bottom w:val="single" w:sz="6" w:space="0" w:color="000000"/>
              <w:right w:val="single" w:sz="6" w:space="0" w:color="000000"/>
            </w:tcBorders>
          </w:tcPr>
          <w:p w14:paraId="15D65E83" w14:textId="77777777" w:rsidR="005C34A6" w:rsidRPr="005C34A6" w:rsidRDefault="005C34A6" w:rsidP="005C34A6">
            <w:pPr>
              <w:spacing w:after="0" w:line="240" w:lineRule="auto"/>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Облігації цільові (безпроцентні)- на освітні послуги, на пред'явника, звичайні (незабезпечені) серiї "I". Цінні папери емітента  не торгуються на організаційно оформлених внутрішніх ринках. На зовнішніх ринках торгівля цінними паперами не здійснюється. Фактів  включення/виключення цінних паперів емітента до/з біржового реєстру фондової біржі не було. Додаткової емісії, розміщення цінних паперів, дострокового погашення у звітному періоді не було. Протягом звітного періоду фактів викупу не було.Викупу облігацій протягом звітного періоду не обуло.Строк пред'явлення облігацій для погашення закінчився в серпні 2016 року.Протягом звітного року жоднен власник  облігацій не звертався до емітанта для  погашення облігацій. Звіт до НКЦПФР  про результати погашення не формувався та не надавався.</w:t>
            </w:r>
          </w:p>
        </w:tc>
      </w:tr>
      <w:tr w:rsidR="005C34A6" w:rsidRPr="005C34A6" w14:paraId="0A4D509C" w14:textId="77777777" w:rsidTr="009033A3">
        <w:tc>
          <w:tcPr>
            <w:tcW w:w="1122" w:type="dxa"/>
            <w:tcBorders>
              <w:top w:val="single" w:sz="6" w:space="0" w:color="000000"/>
              <w:left w:val="single" w:sz="6" w:space="0" w:color="000000"/>
              <w:bottom w:val="single" w:sz="6" w:space="0" w:color="000000"/>
              <w:right w:val="single" w:sz="6" w:space="0" w:color="000000"/>
            </w:tcBorders>
            <w:vAlign w:val="center"/>
          </w:tcPr>
          <w:p w14:paraId="4FD10DF0"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07.12.2004</w:t>
            </w:r>
          </w:p>
        </w:tc>
        <w:tc>
          <w:tcPr>
            <w:tcW w:w="1392" w:type="dxa"/>
            <w:tcBorders>
              <w:top w:val="single" w:sz="6" w:space="0" w:color="000000"/>
              <w:left w:val="single" w:sz="6" w:space="0" w:color="000000"/>
              <w:bottom w:val="single" w:sz="6" w:space="0" w:color="000000"/>
              <w:right w:val="single" w:sz="6" w:space="0" w:color="000000"/>
            </w:tcBorders>
            <w:vAlign w:val="center"/>
          </w:tcPr>
          <w:p w14:paraId="22109618"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 xml:space="preserve">195/2/04            </w:t>
            </w:r>
          </w:p>
        </w:tc>
        <w:tc>
          <w:tcPr>
            <w:tcW w:w="1366" w:type="dxa"/>
            <w:tcBorders>
              <w:top w:val="single" w:sz="6" w:space="0" w:color="000000"/>
              <w:left w:val="single" w:sz="6" w:space="0" w:color="000000"/>
              <w:bottom w:val="single" w:sz="6" w:space="0" w:color="000000"/>
              <w:right w:val="single" w:sz="6" w:space="0" w:color="000000"/>
            </w:tcBorders>
            <w:vAlign w:val="center"/>
          </w:tcPr>
          <w:p w14:paraId="715ACB64"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ДКЦПФР                                                                                                                                                                                                                                                        </w:t>
            </w:r>
          </w:p>
        </w:tc>
        <w:tc>
          <w:tcPr>
            <w:tcW w:w="1540" w:type="dxa"/>
            <w:tcBorders>
              <w:top w:val="single" w:sz="6" w:space="0" w:color="000000"/>
              <w:left w:val="single" w:sz="6" w:space="0" w:color="000000"/>
              <w:bottom w:val="single" w:sz="6" w:space="0" w:color="000000"/>
              <w:right w:val="single" w:sz="6" w:space="0" w:color="000000"/>
            </w:tcBorders>
            <w:vAlign w:val="center"/>
          </w:tcPr>
          <w:p w14:paraId="4339AFC4"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            </w:t>
            </w:r>
          </w:p>
        </w:tc>
        <w:tc>
          <w:tcPr>
            <w:tcW w:w="1346" w:type="dxa"/>
            <w:tcBorders>
              <w:top w:val="single" w:sz="6" w:space="0" w:color="000000"/>
              <w:left w:val="single" w:sz="6" w:space="0" w:color="000000"/>
              <w:bottom w:val="single" w:sz="6" w:space="0" w:color="000000"/>
              <w:right w:val="single" w:sz="6" w:space="0" w:color="000000"/>
            </w:tcBorders>
            <w:vAlign w:val="center"/>
          </w:tcPr>
          <w:p w14:paraId="1718D689"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Цільові</w:t>
            </w:r>
          </w:p>
        </w:tc>
        <w:tc>
          <w:tcPr>
            <w:tcW w:w="1327" w:type="dxa"/>
            <w:tcBorders>
              <w:top w:val="single" w:sz="6" w:space="0" w:color="000000"/>
              <w:left w:val="single" w:sz="6" w:space="0" w:color="000000"/>
              <w:bottom w:val="single" w:sz="6" w:space="0" w:color="000000"/>
              <w:right w:val="single" w:sz="6" w:space="0" w:color="000000"/>
            </w:tcBorders>
            <w:vAlign w:val="center"/>
          </w:tcPr>
          <w:p w14:paraId="2EEB0190"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        3200.00</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8A7C935"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       600</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7DEAC34"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Паперовi/документарнi на пред'явника</w:t>
            </w:r>
          </w:p>
        </w:tc>
        <w:tc>
          <w:tcPr>
            <w:tcW w:w="1242" w:type="dxa"/>
            <w:tcBorders>
              <w:top w:val="single" w:sz="6" w:space="0" w:color="000000"/>
              <w:left w:val="single" w:sz="6" w:space="0" w:color="000000"/>
              <w:bottom w:val="single" w:sz="6" w:space="0" w:color="000000"/>
              <w:right w:val="single" w:sz="6" w:space="0" w:color="000000"/>
            </w:tcBorders>
            <w:vAlign w:val="center"/>
          </w:tcPr>
          <w:p w14:paraId="24811857"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1920000.00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78F8618"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  0.000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817FAF2"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14:paraId="3B02E08B"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0.00</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86D0B09"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15.08.2016</w:t>
            </w:r>
          </w:p>
        </w:tc>
      </w:tr>
      <w:tr w:rsidR="005C34A6" w:rsidRPr="005C34A6" w14:paraId="10C96C75" w14:textId="77777777" w:rsidTr="009033A3">
        <w:tc>
          <w:tcPr>
            <w:tcW w:w="1122" w:type="dxa"/>
            <w:tcBorders>
              <w:top w:val="single" w:sz="6" w:space="0" w:color="000000"/>
              <w:left w:val="single" w:sz="6" w:space="0" w:color="000000"/>
              <w:bottom w:val="single" w:sz="6" w:space="0" w:color="000000"/>
              <w:right w:val="single" w:sz="6" w:space="0" w:color="000000"/>
            </w:tcBorders>
            <w:vAlign w:val="center"/>
          </w:tcPr>
          <w:p w14:paraId="531A195B"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Опис</w:t>
            </w:r>
          </w:p>
        </w:tc>
        <w:tc>
          <w:tcPr>
            <w:tcW w:w="15122" w:type="dxa"/>
            <w:gridSpan w:val="12"/>
            <w:tcBorders>
              <w:top w:val="single" w:sz="6" w:space="0" w:color="000000"/>
              <w:left w:val="single" w:sz="6" w:space="0" w:color="000000"/>
              <w:bottom w:val="single" w:sz="6" w:space="0" w:color="000000"/>
              <w:right w:val="single" w:sz="6" w:space="0" w:color="000000"/>
            </w:tcBorders>
          </w:tcPr>
          <w:p w14:paraId="2B4BAA1A" w14:textId="77777777" w:rsidR="005C34A6" w:rsidRPr="005C34A6" w:rsidRDefault="005C34A6" w:rsidP="005C34A6">
            <w:pPr>
              <w:spacing w:after="0" w:line="240" w:lineRule="auto"/>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Облігації цільові на освітні послуги (безпроцентні), на пред'явника, звичайні (незабезпечені) серiї "K". Цінні папери емітента  не торгуються на організаційно оформлених внутрішніх ринках. На зовнішніх ринках торгівля цінними паперами не здійснюється. Фактів  включення/виключення цінних паперів емітента до/з біржового реєстру фондової біржі не було. Додаткової емісії, розміщення цінних паперів, дострокового погашення у звітному періоді не було. Протягом звітного періоду фактів викупу не було.Викупу облігацій протягом звітного періоду не обуло.Строк пред'явлення облігацій для погашення закінчився в серпні 2016 року.Протягом звітного року жоднен власник  облігацій не звертався до емітанта для  погашення облігацій. Звіт до НКЦПФР  про результати погашення не формувався та не надавався.</w:t>
            </w:r>
          </w:p>
        </w:tc>
      </w:tr>
      <w:tr w:rsidR="005C34A6" w:rsidRPr="005C34A6" w14:paraId="1A044942" w14:textId="77777777" w:rsidTr="009033A3">
        <w:tc>
          <w:tcPr>
            <w:tcW w:w="1122" w:type="dxa"/>
            <w:tcBorders>
              <w:top w:val="single" w:sz="6" w:space="0" w:color="000000"/>
              <w:left w:val="single" w:sz="6" w:space="0" w:color="000000"/>
              <w:bottom w:val="single" w:sz="6" w:space="0" w:color="000000"/>
              <w:right w:val="single" w:sz="6" w:space="0" w:color="000000"/>
            </w:tcBorders>
            <w:vAlign w:val="center"/>
          </w:tcPr>
          <w:p w14:paraId="1A528326"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11.05.2006</w:t>
            </w:r>
          </w:p>
        </w:tc>
        <w:tc>
          <w:tcPr>
            <w:tcW w:w="1392" w:type="dxa"/>
            <w:tcBorders>
              <w:top w:val="single" w:sz="6" w:space="0" w:color="000000"/>
              <w:left w:val="single" w:sz="6" w:space="0" w:color="000000"/>
              <w:bottom w:val="single" w:sz="6" w:space="0" w:color="000000"/>
              <w:right w:val="single" w:sz="6" w:space="0" w:color="000000"/>
            </w:tcBorders>
            <w:vAlign w:val="center"/>
          </w:tcPr>
          <w:p w14:paraId="6A7DF695"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 xml:space="preserve">226/2/06-з          </w:t>
            </w:r>
          </w:p>
        </w:tc>
        <w:tc>
          <w:tcPr>
            <w:tcW w:w="1366" w:type="dxa"/>
            <w:tcBorders>
              <w:top w:val="single" w:sz="6" w:space="0" w:color="000000"/>
              <w:left w:val="single" w:sz="6" w:space="0" w:color="000000"/>
              <w:bottom w:val="single" w:sz="6" w:space="0" w:color="000000"/>
              <w:right w:val="single" w:sz="6" w:space="0" w:color="000000"/>
            </w:tcBorders>
            <w:vAlign w:val="center"/>
          </w:tcPr>
          <w:p w14:paraId="7D69B1A7"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ДКЦПФР                                                                                                                                                                                                                                                        </w:t>
            </w:r>
          </w:p>
        </w:tc>
        <w:tc>
          <w:tcPr>
            <w:tcW w:w="1540" w:type="dxa"/>
            <w:tcBorders>
              <w:top w:val="single" w:sz="6" w:space="0" w:color="000000"/>
              <w:left w:val="single" w:sz="6" w:space="0" w:color="000000"/>
              <w:bottom w:val="single" w:sz="6" w:space="0" w:color="000000"/>
              <w:right w:val="single" w:sz="6" w:space="0" w:color="000000"/>
            </w:tcBorders>
            <w:vAlign w:val="center"/>
          </w:tcPr>
          <w:p w14:paraId="5AD159B7"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            </w:t>
            </w:r>
          </w:p>
        </w:tc>
        <w:tc>
          <w:tcPr>
            <w:tcW w:w="1346" w:type="dxa"/>
            <w:tcBorders>
              <w:top w:val="single" w:sz="6" w:space="0" w:color="000000"/>
              <w:left w:val="single" w:sz="6" w:space="0" w:color="000000"/>
              <w:bottom w:val="single" w:sz="6" w:space="0" w:color="000000"/>
              <w:right w:val="single" w:sz="6" w:space="0" w:color="000000"/>
            </w:tcBorders>
            <w:vAlign w:val="center"/>
          </w:tcPr>
          <w:p w14:paraId="2C6B99AC"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Цільові</w:t>
            </w:r>
          </w:p>
        </w:tc>
        <w:tc>
          <w:tcPr>
            <w:tcW w:w="1327" w:type="dxa"/>
            <w:tcBorders>
              <w:top w:val="single" w:sz="6" w:space="0" w:color="000000"/>
              <w:left w:val="single" w:sz="6" w:space="0" w:color="000000"/>
              <w:bottom w:val="single" w:sz="6" w:space="0" w:color="000000"/>
              <w:right w:val="single" w:sz="6" w:space="0" w:color="000000"/>
            </w:tcBorders>
            <w:vAlign w:val="center"/>
          </w:tcPr>
          <w:p w14:paraId="36F32D4F"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        4500.00</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A1DF0AA"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       700</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9A66FBD"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Паперовi/документарнi на пред'явника</w:t>
            </w:r>
          </w:p>
        </w:tc>
        <w:tc>
          <w:tcPr>
            <w:tcW w:w="1242" w:type="dxa"/>
            <w:tcBorders>
              <w:top w:val="single" w:sz="6" w:space="0" w:color="000000"/>
              <w:left w:val="single" w:sz="6" w:space="0" w:color="000000"/>
              <w:bottom w:val="single" w:sz="6" w:space="0" w:color="000000"/>
              <w:right w:val="single" w:sz="6" w:space="0" w:color="000000"/>
            </w:tcBorders>
            <w:vAlign w:val="center"/>
          </w:tcPr>
          <w:p w14:paraId="61199886"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3150000.00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DFD37FA"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C34A6">
              <w:rPr>
                <w:rFonts w:ascii="Times New Roman" w:eastAsia="Times New Roman" w:hAnsi="Times New Roman" w:cs="Times New Roman"/>
                <w:bCs/>
                <w:kern w:val="0"/>
                <w:sz w:val="20"/>
                <w:szCs w:val="20"/>
                <w:lang w:val="en-US" w:eastAsia="uk-UA"/>
                <w14:ligatures w14:val="none"/>
              </w:rPr>
              <w:t xml:space="preserve">  0.000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6594FDA"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14:paraId="0B595CD4"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0.00</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E4AE370"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15.08.2016</w:t>
            </w:r>
          </w:p>
        </w:tc>
      </w:tr>
      <w:tr w:rsidR="005C34A6" w:rsidRPr="005C34A6" w14:paraId="1F5BC467" w14:textId="77777777" w:rsidTr="009033A3">
        <w:tc>
          <w:tcPr>
            <w:tcW w:w="1122" w:type="dxa"/>
            <w:tcBorders>
              <w:top w:val="single" w:sz="6" w:space="0" w:color="000000"/>
              <w:left w:val="single" w:sz="6" w:space="0" w:color="000000"/>
              <w:bottom w:val="single" w:sz="6" w:space="0" w:color="000000"/>
              <w:right w:val="single" w:sz="6" w:space="0" w:color="000000"/>
            </w:tcBorders>
            <w:vAlign w:val="center"/>
          </w:tcPr>
          <w:p w14:paraId="317B2F56" w14:textId="77777777" w:rsidR="005C34A6" w:rsidRPr="005C34A6" w:rsidRDefault="005C34A6" w:rsidP="005C34A6">
            <w:pPr>
              <w:spacing w:after="0" w:line="240" w:lineRule="auto"/>
              <w:jc w:val="center"/>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Опис</w:t>
            </w:r>
          </w:p>
        </w:tc>
        <w:tc>
          <w:tcPr>
            <w:tcW w:w="15122" w:type="dxa"/>
            <w:gridSpan w:val="12"/>
            <w:tcBorders>
              <w:top w:val="single" w:sz="6" w:space="0" w:color="000000"/>
              <w:left w:val="single" w:sz="6" w:space="0" w:color="000000"/>
              <w:bottom w:val="single" w:sz="6" w:space="0" w:color="000000"/>
              <w:right w:val="single" w:sz="6" w:space="0" w:color="000000"/>
            </w:tcBorders>
          </w:tcPr>
          <w:p w14:paraId="5DD3BF39" w14:textId="77777777" w:rsidR="005C34A6" w:rsidRPr="005C34A6" w:rsidRDefault="005C34A6" w:rsidP="005C34A6">
            <w:pPr>
              <w:spacing w:after="0" w:line="240" w:lineRule="auto"/>
              <w:rPr>
                <w:rFonts w:ascii="Times New Roman" w:eastAsia="Times New Roman" w:hAnsi="Times New Roman" w:cs="Times New Roman"/>
                <w:bCs/>
                <w:kern w:val="0"/>
                <w:sz w:val="20"/>
                <w:szCs w:val="20"/>
                <w:lang w:eastAsia="uk-UA"/>
                <w14:ligatures w14:val="none"/>
              </w:rPr>
            </w:pPr>
            <w:r w:rsidRPr="005C34A6">
              <w:rPr>
                <w:rFonts w:ascii="Times New Roman" w:eastAsia="Times New Roman" w:hAnsi="Times New Roman" w:cs="Times New Roman"/>
                <w:bCs/>
                <w:kern w:val="0"/>
                <w:sz w:val="20"/>
                <w:szCs w:val="20"/>
                <w:lang w:eastAsia="uk-UA"/>
                <w14:ligatures w14:val="none"/>
              </w:rPr>
              <w:t xml:space="preserve">Облігації цільові на освітні послуги (безпроцентні), на пред'явника, звичайні (незабезпечені) серiї "L" Цінні папери емітента  не торгуються на організаційно оформлених внутрішніх ринках. На зовнішніх ринках торгівля цінними паперами не здійснюється. Фактів  включення/виключення цінних паперів емітента до/з біржового реєстру фондової </w:t>
            </w:r>
            <w:r w:rsidRPr="005C34A6">
              <w:rPr>
                <w:rFonts w:ascii="Times New Roman" w:eastAsia="Times New Roman" w:hAnsi="Times New Roman" w:cs="Times New Roman"/>
                <w:bCs/>
                <w:kern w:val="0"/>
                <w:sz w:val="20"/>
                <w:szCs w:val="20"/>
                <w:lang w:eastAsia="uk-UA"/>
                <w14:ligatures w14:val="none"/>
              </w:rPr>
              <w:lastRenderedPageBreak/>
              <w:t>біржі не було. Додаткової емісії, розміщення цінних паперів, дострокового погашення у звітному періоді не було. Протягом звітного періоду фактів викупу не було.Викупу облігацій протягом звітного періоду не обуло.Строк пред'явлення облігацій для погашення закінчився в серпні 2016 року.Протягом звітного року жоднен власник  облігацій не звертався до емітанта для  погашення облігацій. Звіт до НКЦПФР  про результати погашення не формувався та не надавався.</w:t>
            </w:r>
          </w:p>
        </w:tc>
      </w:tr>
    </w:tbl>
    <w:p w14:paraId="1E8A5CF7" w14:textId="77777777" w:rsidR="005C34A6" w:rsidRPr="005C34A6" w:rsidRDefault="005C34A6" w:rsidP="005C34A6">
      <w:pPr>
        <w:spacing w:after="0" w:line="240" w:lineRule="auto"/>
        <w:rPr>
          <w:rFonts w:ascii="Times New Roman" w:eastAsia="Times New Roman" w:hAnsi="Times New Roman" w:cs="Times New Roman"/>
          <w:kern w:val="0"/>
          <w:sz w:val="24"/>
          <w:szCs w:val="24"/>
          <w:lang w:eastAsia="uk-UA"/>
          <w14:ligatures w14:val="none"/>
        </w:rPr>
      </w:pPr>
    </w:p>
    <w:p w14:paraId="15503016" w14:textId="77777777" w:rsidR="005C34A6" w:rsidRDefault="005C34A6">
      <w:pPr>
        <w:sectPr w:rsidR="005C34A6" w:rsidSect="005C34A6">
          <w:pgSz w:w="16838" w:h="11906" w:orient="landscape"/>
          <w:pgMar w:top="567" w:right="363" w:bottom="567" w:left="363" w:header="709" w:footer="709" w:gutter="0"/>
          <w:cols w:space="708"/>
          <w:docGrid w:linePitch="360"/>
        </w:sectPr>
      </w:pPr>
    </w:p>
    <w:p w14:paraId="405184D3" w14:textId="77777777" w:rsidR="005C34A6" w:rsidRPr="005C34A6" w:rsidRDefault="005C34A6" w:rsidP="005C34A6">
      <w:pPr>
        <w:widowControl w:val="0"/>
        <w:tabs>
          <w:tab w:val="right" w:pos="7710"/>
          <w:tab w:val="right" w:pos="11514"/>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4"/>
          <w:szCs w:val="24"/>
          <w:lang w:eastAsia="uk-UA"/>
          <w14:ligatures w14:val="none"/>
        </w:rPr>
      </w:pPr>
      <w:r w:rsidRPr="005C34A6">
        <w:rPr>
          <w:rFonts w:ascii="Times New Roman" w:eastAsia="Times New Roman" w:hAnsi="Times New Roman" w:cs="Times New Roman"/>
          <w:b/>
          <w:color w:val="000000"/>
          <w:kern w:val="0"/>
          <w:sz w:val="24"/>
          <w:szCs w:val="24"/>
          <w:lang w:eastAsia="uk-UA"/>
          <w14:ligatures w14:val="none"/>
        </w:rPr>
        <w:lastRenderedPageBreak/>
        <w:t>Звіт про стан об’єкта нерухомості (у разі емісії цільових корпоративних облігацій, виконання зобов’язань за якими здійснюється шляхом об’єкта (частини об’єкта) житлового будівництва)</w:t>
      </w:r>
    </w:p>
    <w:p w14:paraId="12615B69" w14:textId="77777777" w:rsidR="005C34A6" w:rsidRPr="005C34A6" w:rsidRDefault="005C34A6" w:rsidP="005C34A6">
      <w:pPr>
        <w:widowControl w:val="0"/>
        <w:tabs>
          <w:tab w:val="right" w:pos="7710"/>
          <w:tab w:val="right" w:pos="11514"/>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4"/>
          <w:szCs w:val="24"/>
          <w:lang w:eastAsia="uk-UA"/>
          <w14:ligatures w14:val="none"/>
        </w:rPr>
      </w:pPr>
    </w:p>
    <w:p w14:paraId="3BFC8CEF" w14:textId="77777777" w:rsidR="005C34A6" w:rsidRPr="005C34A6" w:rsidRDefault="005C34A6" w:rsidP="005C34A6">
      <w:pPr>
        <w:spacing w:after="0" w:line="240" w:lineRule="auto"/>
        <w:rPr>
          <w:rFonts w:ascii="Times New Roman" w:eastAsia="Times New Roman" w:hAnsi="Times New Roman" w:cs="Times New Roman"/>
          <w:kern w:val="0"/>
          <w:sz w:val="20"/>
          <w:szCs w:val="20"/>
          <w:lang w:val="en-US" w:eastAsia="uk-UA"/>
          <w14:ligatures w14:val="none"/>
        </w:rPr>
      </w:pPr>
      <w:r w:rsidRPr="005C34A6">
        <w:rPr>
          <w:rFonts w:ascii="Times New Roman" w:eastAsia="Times New Roman" w:hAnsi="Times New Roman" w:cs="Times New Roman"/>
          <w:kern w:val="0"/>
          <w:sz w:val="20"/>
          <w:szCs w:val="20"/>
          <w:lang w:val="en-US" w:eastAsia="uk-UA"/>
          <w14:ligatures w14:val="none"/>
        </w:rPr>
        <w:t xml:space="preserve"> </w:t>
      </w:r>
    </w:p>
    <w:p w14:paraId="4AF73E1B" w14:textId="77777777" w:rsidR="005C34A6" w:rsidRDefault="005C34A6">
      <w:pPr>
        <w:sectPr w:rsidR="005C34A6" w:rsidSect="005C34A6">
          <w:pgSz w:w="11906" w:h="16838"/>
          <w:pgMar w:top="363" w:right="567" w:bottom="363" w:left="1417" w:header="709" w:footer="709" w:gutter="0"/>
          <w:cols w:space="708"/>
          <w:docGrid w:linePitch="360"/>
        </w:sectPr>
      </w:pPr>
    </w:p>
    <w:p w14:paraId="0A166AC1" w14:textId="77777777" w:rsidR="005C34A6" w:rsidRPr="005C34A6" w:rsidRDefault="005C34A6" w:rsidP="005C34A6">
      <w:pPr>
        <w:spacing w:after="60" w:line="240" w:lineRule="auto"/>
        <w:jc w:val="center"/>
        <w:outlineLvl w:val="0"/>
        <w:rPr>
          <w:rFonts w:ascii="Times New Roman" w:eastAsia="Times New Roman" w:hAnsi="Times New Roman" w:cs="Times New Roman"/>
          <w:b/>
          <w:bCs/>
          <w:kern w:val="28"/>
          <w:sz w:val="28"/>
          <w:szCs w:val="28"/>
          <w:lang w:eastAsia="uk-UA"/>
          <w14:ligatures w14:val="none"/>
        </w:rPr>
      </w:pPr>
      <w:bookmarkStart w:id="7" w:name="_Toc212740325"/>
      <w:r w:rsidRPr="005C34A6">
        <w:rPr>
          <w:rFonts w:ascii="Times New Roman" w:eastAsia="Times New Roman" w:hAnsi="Times New Roman" w:cs="Times New Roman"/>
          <w:b/>
          <w:bCs/>
          <w:kern w:val="28"/>
          <w:sz w:val="28"/>
          <w:szCs w:val="28"/>
          <w:lang w:val="en-US" w:eastAsia="uk-UA"/>
          <w14:ligatures w14:val="none"/>
        </w:rPr>
        <w:lastRenderedPageBreak/>
        <w:t xml:space="preserve">III. </w:t>
      </w:r>
      <w:r w:rsidRPr="005C34A6">
        <w:rPr>
          <w:rFonts w:ascii="Times New Roman" w:eastAsia="Times New Roman" w:hAnsi="Times New Roman" w:cs="Times New Roman"/>
          <w:b/>
          <w:bCs/>
          <w:kern w:val="28"/>
          <w:sz w:val="28"/>
          <w:szCs w:val="28"/>
          <w:lang w:eastAsia="uk-UA"/>
          <w14:ligatures w14:val="none"/>
        </w:rPr>
        <w:t>Фінансова інформація</w:t>
      </w:r>
      <w:bookmarkEnd w:id="7"/>
    </w:p>
    <w:p w14:paraId="7A1A6B7B" w14:textId="77777777" w:rsidR="005C34A6" w:rsidRPr="005C34A6" w:rsidRDefault="005C34A6" w:rsidP="005C34A6">
      <w:pPr>
        <w:keepNext/>
        <w:spacing w:after="0"/>
        <w:jc w:val="center"/>
        <w:outlineLvl w:val="0"/>
        <w:rPr>
          <w:rFonts w:ascii="Times New Roman" w:eastAsia="Times New Roman" w:hAnsi="Times New Roman" w:cs="Times New Roman"/>
          <w:b/>
          <w:bCs/>
          <w:kern w:val="32"/>
          <w:sz w:val="26"/>
          <w:szCs w:val="26"/>
          <w:lang w:eastAsia="uk-UA"/>
          <w14:ligatures w14:val="none"/>
        </w:rPr>
      </w:pPr>
      <w:bookmarkStart w:id="8" w:name="_Toc212740326"/>
      <w:r w:rsidRPr="005C34A6">
        <w:rPr>
          <w:rFonts w:ascii="Times New Roman" w:eastAsia="Times New Roman" w:hAnsi="Times New Roman" w:cs="Times New Roman"/>
          <w:b/>
          <w:bCs/>
          <w:kern w:val="32"/>
          <w:sz w:val="26"/>
          <w:szCs w:val="26"/>
          <w:lang w:eastAsia="uk-UA"/>
          <w14:ligatures w14:val="none"/>
        </w:rPr>
        <w:t>1. Інформація про розмір доходу за видами діяльності особи</w:t>
      </w:r>
      <w:bookmarkEnd w:id="8"/>
    </w:p>
    <w:tbl>
      <w:tblPr>
        <w:tblW w:w="5000" w:type="pct"/>
        <w:tblCellMar>
          <w:left w:w="0" w:type="dxa"/>
          <w:right w:w="0" w:type="dxa"/>
        </w:tblCellMar>
        <w:tblLook w:val="0000" w:firstRow="0" w:lastRow="0" w:firstColumn="0" w:lastColumn="0" w:noHBand="0" w:noVBand="0"/>
      </w:tblPr>
      <w:tblGrid>
        <w:gridCol w:w="10173"/>
        <w:gridCol w:w="3185"/>
        <w:gridCol w:w="2744"/>
      </w:tblGrid>
      <w:tr w:rsidR="005C34A6" w:rsidRPr="005C34A6" w14:paraId="5FA47FAE" w14:textId="77777777" w:rsidTr="009033A3">
        <w:trPr>
          <w:trHeight w:val="60"/>
        </w:trPr>
        <w:tc>
          <w:tcPr>
            <w:tcW w:w="315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29A4CAF"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 xml:space="preserve">Вид діяльності особи </w:t>
            </w:r>
            <w:r w:rsidRPr="005C34A6">
              <w:rPr>
                <w:rFonts w:ascii="Times New Roman" w:eastAsia="Times New Roman" w:hAnsi="Times New Roman" w:cs="Times New Roman"/>
                <w:b/>
                <w:color w:val="000000"/>
                <w:kern w:val="0"/>
                <w:sz w:val="20"/>
                <w:szCs w:val="20"/>
                <w:lang w:eastAsia="uk-UA"/>
                <w14:ligatures w14:val="none"/>
              </w:rPr>
              <w:br/>
              <w:t xml:space="preserve">із зазначенням найменування </w:t>
            </w:r>
            <w:r w:rsidRPr="005C34A6">
              <w:rPr>
                <w:rFonts w:ascii="Times New Roman" w:eastAsia="Times New Roman" w:hAnsi="Times New Roman" w:cs="Times New Roman"/>
                <w:b/>
                <w:color w:val="000000"/>
                <w:kern w:val="0"/>
                <w:sz w:val="20"/>
                <w:szCs w:val="20"/>
                <w:lang w:eastAsia="uk-UA"/>
                <w14:ligatures w14:val="none"/>
              </w:rPr>
              <w:br/>
              <w:t>та коду за КВЕД</w:t>
            </w:r>
          </w:p>
        </w:tc>
        <w:tc>
          <w:tcPr>
            <w:tcW w:w="9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47CD148"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 xml:space="preserve">Розмір доходу особи </w:t>
            </w:r>
            <w:r w:rsidRPr="005C34A6">
              <w:rPr>
                <w:rFonts w:ascii="Times New Roman" w:eastAsia="Times New Roman" w:hAnsi="Times New Roman" w:cs="Times New Roman"/>
                <w:b/>
                <w:color w:val="000000"/>
                <w:kern w:val="0"/>
                <w:sz w:val="20"/>
                <w:szCs w:val="20"/>
                <w:lang w:eastAsia="uk-UA"/>
                <w14:ligatures w14:val="none"/>
              </w:rPr>
              <w:br/>
              <w:t xml:space="preserve">від реалізації продукції </w:t>
            </w:r>
            <w:r w:rsidRPr="005C34A6">
              <w:rPr>
                <w:rFonts w:ascii="Times New Roman" w:eastAsia="Times New Roman" w:hAnsi="Times New Roman" w:cs="Times New Roman"/>
                <w:b/>
                <w:color w:val="000000"/>
                <w:kern w:val="0"/>
                <w:sz w:val="20"/>
                <w:szCs w:val="20"/>
                <w:lang w:eastAsia="uk-UA"/>
                <w14:ligatures w14:val="none"/>
              </w:rPr>
              <w:br/>
              <w:t>(товарів, робіт, послуг), </w:t>
            </w:r>
            <w:r w:rsidRPr="005C34A6">
              <w:rPr>
                <w:rFonts w:ascii="Times New Roman" w:eastAsia="Times New Roman" w:hAnsi="Times New Roman" w:cs="Times New Roman"/>
                <w:b/>
                <w:color w:val="000000"/>
                <w:kern w:val="0"/>
                <w:sz w:val="20"/>
                <w:szCs w:val="20"/>
                <w:lang w:eastAsia="uk-UA"/>
                <w14:ligatures w14:val="none"/>
              </w:rPr>
              <w:br/>
              <w:t>тис.грн</w:t>
            </w:r>
          </w:p>
        </w:tc>
        <w:tc>
          <w:tcPr>
            <w:tcW w:w="8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3758CB9"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 xml:space="preserve">Відсоткове вираження по відношенню </w:t>
            </w:r>
            <w:r w:rsidRPr="005C34A6">
              <w:rPr>
                <w:rFonts w:ascii="Times New Roman" w:eastAsia="Times New Roman" w:hAnsi="Times New Roman" w:cs="Times New Roman"/>
                <w:b/>
                <w:color w:val="000000"/>
                <w:kern w:val="0"/>
                <w:sz w:val="20"/>
                <w:szCs w:val="20"/>
                <w:lang w:eastAsia="uk-UA"/>
                <w14:ligatures w14:val="none"/>
              </w:rPr>
              <w:br/>
              <w:t>від сукупного доходу особи за результатами звітного року</w:t>
            </w:r>
          </w:p>
        </w:tc>
      </w:tr>
      <w:tr w:rsidR="005C34A6" w:rsidRPr="005C34A6" w14:paraId="253B8F6A" w14:textId="77777777" w:rsidTr="009033A3">
        <w:trPr>
          <w:trHeight w:val="60"/>
        </w:trPr>
        <w:tc>
          <w:tcPr>
            <w:tcW w:w="315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4C31452" w14:textId="77777777" w:rsidR="005C34A6" w:rsidRPr="005C34A6" w:rsidRDefault="005C34A6" w:rsidP="005C34A6">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val="en-US" w:eastAsia="uk-UA"/>
                <w14:ligatures w14:val="none"/>
              </w:rPr>
              <w:t xml:space="preserve">                                                                    </w:t>
            </w:r>
            <w:r w:rsidRPr="005C34A6">
              <w:rPr>
                <w:rFonts w:ascii="Times New Roman" w:eastAsia="Times New Roman" w:hAnsi="Times New Roman" w:cs="Times New Roman"/>
                <w:b/>
                <w:color w:val="000000"/>
                <w:kern w:val="0"/>
                <w:sz w:val="20"/>
                <w:szCs w:val="20"/>
                <w:lang w:eastAsia="uk-UA"/>
                <w14:ligatures w14:val="none"/>
              </w:rPr>
              <w:t>1</w:t>
            </w:r>
          </w:p>
        </w:tc>
        <w:tc>
          <w:tcPr>
            <w:tcW w:w="9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AEF6D07"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2</w:t>
            </w:r>
          </w:p>
        </w:tc>
        <w:tc>
          <w:tcPr>
            <w:tcW w:w="8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E3653DA"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C34A6">
              <w:rPr>
                <w:rFonts w:ascii="Times New Roman" w:eastAsia="Times New Roman" w:hAnsi="Times New Roman" w:cs="Times New Roman"/>
                <w:b/>
                <w:color w:val="000000"/>
                <w:kern w:val="0"/>
                <w:sz w:val="20"/>
                <w:szCs w:val="20"/>
                <w:lang w:eastAsia="uk-UA"/>
                <w14:ligatures w14:val="none"/>
              </w:rPr>
              <w:t>3</w:t>
            </w:r>
          </w:p>
        </w:tc>
      </w:tr>
      <w:tr w:rsidR="005C34A6" w:rsidRPr="005C34A6" w14:paraId="44BD691E" w14:textId="77777777" w:rsidTr="009033A3">
        <w:trPr>
          <w:trHeight w:val="60"/>
        </w:trPr>
        <w:tc>
          <w:tcPr>
            <w:tcW w:w="315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8F99857" w14:textId="77777777" w:rsidR="005C34A6" w:rsidRPr="005C34A6" w:rsidRDefault="005C34A6" w:rsidP="005C34A6">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0"/>
                <w:lang w:val="en-US" w:eastAsia="uk-UA"/>
                <w14:ligatures w14:val="none"/>
              </w:rPr>
            </w:pPr>
            <w:r w:rsidRPr="005C34A6">
              <w:rPr>
                <w:rFonts w:ascii="Times New Roman" w:eastAsia="Times New Roman" w:hAnsi="Times New Roman" w:cs="Times New Roman"/>
                <w:color w:val="000000"/>
                <w:kern w:val="0"/>
                <w:sz w:val="20"/>
                <w:szCs w:val="20"/>
                <w:lang w:val="en-US" w:eastAsia="uk-UA"/>
                <w14:ligatures w14:val="none"/>
              </w:rPr>
              <w:t xml:space="preserve">64.20     </w:t>
            </w:r>
          </w:p>
          <w:p w14:paraId="1A5642B6" w14:textId="77777777" w:rsidR="005C34A6" w:rsidRPr="005C34A6" w:rsidRDefault="005C34A6" w:rsidP="005C34A6">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0"/>
                <w:lang w:val="en-US" w:eastAsia="uk-UA"/>
                <w14:ligatures w14:val="none"/>
              </w:rPr>
            </w:pPr>
            <w:r w:rsidRPr="005C34A6">
              <w:rPr>
                <w:rFonts w:ascii="Times New Roman" w:eastAsia="Times New Roman" w:hAnsi="Times New Roman" w:cs="Times New Roman"/>
                <w:color w:val="000000"/>
                <w:kern w:val="0"/>
                <w:sz w:val="20"/>
                <w:szCs w:val="20"/>
                <w:lang w:val="en-US" w:eastAsia="uk-UA"/>
                <w14:ligatures w14:val="none"/>
              </w:rPr>
              <w:t>ДІЯЛЬНІСТЬ ХОЛДИНГОВИХ КОМПАНІЙ</w:t>
            </w:r>
          </w:p>
        </w:tc>
        <w:tc>
          <w:tcPr>
            <w:tcW w:w="9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A49F264"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5C34A6">
              <w:rPr>
                <w:rFonts w:ascii="Times New Roman" w:eastAsia="Times New Roman" w:hAnsi="Times New Roman" w:cs="Times New Roman"/>
                <w:color w:val="000000"/>
                <w:kern w:val="0"/>
                <w:sz w:val="20"/>
                <w:szCs w:val="20"/>
                <w:lang w:eastAsia="uk-UA"/>
                <w14:ligatures w14:val="none"/>
              </w:rPr>
              <w:t>0</w:t>
            </w:r>
          </w:p>
        </w:tc>
        <w:tc>
          <w:tcPr>
            <w:tcW w:w="8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1E4E1F7"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5C34A6">
              <w:rPr>
                <w:rFonts w:ascii="Times New Roman" w:eastAsia="Times New Roman" w:hAnsi="Times New Roman" w:cs="Times New Roman"/>
                <w:color w:val="000000"/>
                <w:kern w:val="0"/>
                <w:sz w:val="20"/>
                <w:szCs w:val="20"/>
                <w:lang w:eastAsia="uk-UA"/>
                <w14:ligatures w14:val="none"/>
              </w:rPr>
              <w:t>0</w:t>
            </w:r>
          </w:p>
        </w:tc>
      </w:tr>
    </w:tbl>
    <w:p w14:paraId="31767A12" w14:textId="77777777" w:rsidR="005C34A6" w:rsidRPr="005C34A6" w:rsidRDefault="005C34A6" w:rsidP="005C34A6">
      <w:pPr>
        <w:rPr>
          <w:rFonts w:ascii="Calibri" w:eastAsia="Times New Roman" w:hAnsi="Calibri" w:cs="Times New Roman"/>
          <w:kern w:val="0"/>
          <w:lang w:eastAsia="uk-UA"/>
          <w14:ligatures w14:val="none"/>
        </w:rPr>
      </w:pPr>
    </w:p>
    <w:p w14:paraId="55DD8BBA" w14:textId="77777777" w:rsidR="005C34A6" w:rsidRDefault="005C34A6">
      <w:pPr>
        <w:sectPr w:rsidR="005C34A6" w:rsidSect="005C34A6">
          <w:pgSz w:w="16838" w:h="11906" w:orient="landscape"/>
          <w:pgMar w:top="567" w:right="363" w:bottom="567" w:left="363" w:header="709" w:footer="709" w:gutter="0"/>
          <w:cols w:space="708"/>
          <w:docGrid w:linePitch="360"/>
        </w:sectPr>
      </w:pPr>
    </w:p>
    <w:p w14:paraId="2F46339E" w14:textId="77777777" w:rsidR="005C34A6" w:rsidRPr="005C34A6" w:rsidRDefault="005C34A6" w:rsidP="005C34A6">
      <w:pPr>
        <w:spacing w:after="60" w:line="240" w:lineRule="auto"/>
        <w:jc w:val="center"/>
        <w:outlineLvl w:val="0"/>
        <w:rPr>
          <w:rFonts w:ascii="Times New Roman" w:eastAsia="Times New Roman" w:hAnsi="Times New Roman" w:cs="Times New Roman"/>
          <w:b/>
          <w:bCs/>
          <w:kern w:val="28"/>
          <w:sz w:val="28"/>
          <w:szCs w:val="28"/>
          <w:lang w:eastAsia="uk-UA"/>
          <w14:ligatures w14:val="none"/>
        </w:rPr>
      </w:pPr>
      <w:bookmarkStart w:id="9" w:name="_Toc212740327"/>
      <w:r w:rsidRPr="005C34A6">
        <w:rPr>
          <w:rFonts w:ascii="Times New Roman" w:eastAsia="Times New Roman" w:hAnsi="Times New Roman" w:cs="Times New Roman"/>
          <w:b/>
          <w:bCs/>
          <w:kern w:val="28"/>
          <w:sz w:val="28"/>
          <w:szCs w:val="28"/>
          <w:lang w:eastAsia="uk-UA"/>
          <w14:ligatures w14:val="none"/>
        </w:rPr>
        <w:lastRenderedPageBreak/>
        <w:t>IV. Нефінансова інформація</w:t>
      </w:r>
      <w:bookmarkEnd w:id="9"/>
    </w:p>
    <w:p w14:paraId="3336EE18" w14:textId="77777777" w:rsidR="005C34A6" w:rsidRPr="005C34A6" w:rsidRDefault="005C34A6" w:rsidP="005C34A6">
      <w:pPr>
        <w:spacing w:after="60" w:line="240" w:lineRule="auto"/>
        <w:outlineLvl w:val="0"/>
        <w:rPr>
          <w:rFonts w:ascii="Calibri Light" w:eastAsia="Times New Roman" w:hAnsi="Calibri Light" w:cs="Times New Roman"/>
          <w:b/>
          <w:bCs/>
          <w:kern w:val="28"/>
          <w:sz w:val="32"/>
          <w:szCs w:val="32"/>
          <w:lang w:eastAsia="uk-UA"/>
          <w14:ligatures w14:val="none"/>
        </w:rPr>
      </w:pPr>
      <w:bookmarkStart w:id="10" w:name="_Toc212740328"/>
      <w:r w:rsidRPr="005C34A6">
        <w:rPr>
          <w:rFonts w:ascii="Times New Roman" w:eastAsia="Times New Roman" w:hAnsi="Times New Roman" w:cs="Times New Roman"/>
          <w:b/>
          <w:bCs/>
          <w:kern w:val="28"/>
          <w:sz w:val="26"/>
          <w:szCs w:val="26"/>
          <w:lang w:eastAsia="uk-UA"/>
          <w14:ligatures w14:val="none"/>
        </w:rPr>
        <w:t>1. Звіт керівництва (звіт про управління)</w:t>
      </w:r>
      <w:bookmarkEnd w:id="10"/>
    </w:p>
    <w:p w14:paraId="5D58E350" w14:textId="77777777" w:rsidR="005C34A6" w:rsidRPr="005C34A6" w:rsidRDefault="005C34A6" w:rsidP="005C34A6">
      <w:pPr>
        <w:rPr>
          <w:rFonts w:ascii="Calibri" w:eastAsia="Calibri" w:hAnsi="Calibri" w:cs="Times New Roman"/>
          <w:kern w:val="0"/>
          <w:lang w:val="ru-RU"/>
          <w14:ligatures w14:val="none"/>
        </w:rPr>
      </w:pPr>
    </w:p>
    <w:p w14:paraId="00F2EA26" w14:textId="77777777" w:rsidR="005C34A6" w:rsidRPr="005C34A6" w:rsidRDefault="005C34A6" w:rsidP="005C34A6">
      <w:pPr>
        <w:keepNext/>
        <w:keepLines/>
        <w:spacing w:before="240" w:after="0"/>
        <w:outlineLvl w:val="0"/>
        <w:rPr>
          <w:rFonts w:ascii="Calibri Light" w:eastAsia="Times New Roman" w:hAnsi="Calibri Light" w:cs="Times New Roman"/>
          <w:kern w:val="0"/>
          <w:sz w:val="32"/>
          <w:szCs w:val="32"/>
          <w:lang w:val="ru-RU"/>
          <w14:ligatures w14:val="none"/>
        </w:rPr>
      </w:pPr>
      <w:bookmarkStart w:id="11" w:name="_Toc212740329"/>
      <w:r w:rsidRPr="005C34A6">
        <w:rPr>
          <w:rFonts w:ascii="Times New Roman" w:eastAsia="Times New Roman" w:hAnsi="Times New Roman" w:cs="Times New Roman"/>
          <w:b/>
          <w:kern w:val="0"/>
          <w:sz w:val="24"/>
          <w:szCs w:val="24"/>
          <w:lang w:val="ru-RU"/>
          <w14:ligatures w14:val="none"/>
        </w:rPr>
        <w:t>1) звіт про корпоративне управління</w:t>
      </w:r>
      <w:bookmarkEnd w:id="11"/>
    </w:p>
    <w:p w14:paraId="7B58E0D5" w14:textId="77777777" w:rsidR="005C34A6" w:rsidRDefault="005C34A6">
      <w:pPr>
        <w:sectPr w:rsidR="005C34A6" w:rsidSect="005C34A6">
          <w:pgSz w:w="11906" w:h="16838"/>
          <w:pgMar w:top="363" w:right="567" w:bottom="363" w:left="1417" w:header="709" w:footer="709" w:gutter="0"/>
          <w:cols w:space="708"/>
          <w:docGrid w:linePitch="360"/>
        </w:sectPr>
      </w:pPr>
    </w:p>
    <w:p w14:paraId="1BB63781" w14:textId="77777777" w:rsidR="005C34A6" w:rsidRPr="005C34A6" w:rsidRDefault="005C34A6" w:rsidP="005C34A6">
      <w:pPr>
        <w:keepNext/>
        <w:keepLines/>
        <w:widowControl w:val="0"/>
        <w:tabs>
          <w:tab w:val="right" w:pos="7710"/>
        </w:tabs>
        <w:suppressAutoHyphens/>
        <w:autoSpaceDE w:val="0"/>
        <w:autoSpaceDN w:val="0"/>
        <w:adjustRightInd w:val="0"/>
        <w:spacing w:before="170" w:after="57" w:line="257" w:lineRule="auto"/>
        <w:textAlignment w:val="center"/>
        <w:rPr>
          <w:rFonts w:ascii="Times New Roman" w:eastAsia="Times New Roman" w:hAnsi="Times New Roman" w:cs="Times New Roman"/>
          <w:b/>
          <w:bCs/>
          <w:color w:val="000000"/>
          <w:kern w:val="0"/>
          <w:sz w:val="24"/>
          <w:szCs w:val="24"/>
          <w:lang w:eastAsia="uk-UA"/>
          <w14:ligatures w14:val="none"/>
        </w:rPr>
      </w:pPr>
      <w:r w:rsidRPr="005C34A6">
        <w:rPr>
          <w:rFonts w:ascii="Times New Roman" w:eastAsia="Times New Roman" w:hAnsi="Times New Roman" w:cs="Times New Roman"/>
          <w:b/>
          <w:bCs/>
          <w:color w:val="000000"/>
          <w:kern w:val="0"/>
          <w:sz w:val="24"/>
          <w:szCs w:val="24"/>
          <w:lang w:eastAsia="uk-UA"/>
          <w14:ligatures w14:val="none"/>
        </w:rPr>
        <w:lastRenderedPageBreak/>
        <w:t>Частина 10. Інформація щодо порядку призначення/звільнення посадових осіб (крім ради та виконавчого органу) особи</w:t>
      </w:r>
    </w:p>
    <w:tbl>
      <w:tblPr>
        <w:tblW w:w="5000" w:type="pct"/>
        <w:tblLayout w:type="fixed"/>
        <w:tblCellMar>
          <w:left w:w="0" w:type="dxa"/>
          <w:right w:w="0" w:type="dxa"/>
        </w:tblCellMar>
        <w:tblLook w:val="0000" w:firstRow="0" w:lastRow="0" w:firstColumn="0" w:lastColumn="0" w:noHBand="0" w:noVBand="0"/>
      </w:tblPr>
      <w:tblGrid>
        <w:gridCol w:w="3786"/>
        <w:gridCol w:w="1404"/>
        <w:gridCol w:w="1675"/>
        <w:gridCol w:w="3079"/>
        <w:gridCol w:w="3079"/>
        <w:gridCol w:w="3079"/>
      </w:tblGrid>
      <w:tr w:rsidR="005C34A6" w:rsidRPr="005C34A6" w14:paraId="6F631464" w14:textId="77777777" w:rsidTr="009033A3">
        <w:trPr>
          <w:trHeight w:val="60"/>
        </w:trPr>
        <w:tc>
          <w:tcPr>
            <w:tcW w:w="117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87C0789" w14:textId="77777777" w:rsidR="005C34A6" w:rsidRPr="005C34A6" w:rsidRDefault="005C34A6" w:rsidP="005C34A6">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4"/>
                <w:lang w:eastAsia="uk-UA"/>
                <w14:ligatures w14:val="none"/>
              </w:rPr>
            </w:pPr>
            <w:r w:rsidRPr="005C34A6">
              <w:rPr>
                <w:rFonts w:ascii="Times New Roman" w:eastAsia="Times New Roman" w:hAnsi="Times New Roman" w:cs="Times New Roman"/>
                <w:b/>
                <w:color w:val="000000"/>
                <w:kern w:val="0"/>
                <w:sz w:val="20"/>
                <w:szCs w:val="24"/>
                <w:lang w:val="en-US" w:eastAsia="uk-UA"/>
                <w14:ligatures w14:val="none"/>
              </w:rPr>
              <w:t xml:space="preserve">                    </w:t>
            </w:r>
            <w:r w:rsidRPr="005C34A6">
              <w:rPr>
                <w:rFonts w:ascii="Times New Roman" w:eastAsia="Times New Roman" w:hAnsi="Times New Roman" w:cs="Times New Roman"/>
                <w:b/>
                <w:color w:val="000000"/>
                <w:kern w:val="0"/>
                <w:sz w:val="20"/>
                <w:szCs w:val="24"/>
                <w:lang w:eastAsia="uk-UA"/>
                <w14:ligatures w14:val="none"/>
              </w:rPr>
              <w:t xml:space="preserve">Ім’я посадової особи </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939EB0A"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5C34A6">
              <w:rPr>
                <w:rFonts w:ascii="Times New Roman" w:eastAsia="Times New Roman" w:hAnsi="Times New Roman" w:cs="Times New Roman"/>
                <w:b/>
                <w:color w:val="000000"/>
                <w:kern w:val="0"/>
                <w:sz w:val="20"/>
                <w:szCs w:val="24"/>
                <w:lang w:eastAsia="uk-UA"/>
                <w14:ligatures w14:val="none"/>
              </w:rPr>
              <w:t>РНОКПП</w:t>
            </w:r>
          </w:p>
        </w:tc>
        <w:tc>
          <w:tcPr>
            <w:tcW w:w="52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DFA9110"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5C34A6">
              <w:rPr>
                <w:rFonts w:ascii="Times New Roman" w:eastAsia="Times New Roman" w:hAnsi="Times New Roman" w:cs="Times New Roman"/>
                <w:b/>
                <w:color w:val="000000"/>
                <w:kern w:val="0"/>
                <w:sz w:val="20"/>
                <w:szCs w:val="24"/>
                <w:lang w:eastAsia="uk-UA"/>
                <w14:ligatures w14:val="none"/>
              </w:rPr>
              <w:t>УНЗР</w:t>
            </w: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09BCFA7"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5C34A6">
              <w:rPr>
                <w:rFonts w:ascii="Times New Roman" w:eastAsia="Times New Roman" w:hAnsi="Times New Roman" w:cs="Times New Roman"/>
                <w:b/>
                <w:color w:val="000000"/>
                <w:kern w:val="0"/>
                <w:sz w:val="20"/>
                <w:szCs w:val="24"/>
                <w:lang w:eastAsia="uk-UA"/>
                <w14:ligatures w14:val="none"/>
              </w:rPr>
              <w:t xml:space="preserve">Назва посади, </w:t>
            </w:r>
            <w:r w:rsidRPr="005C34A6">
              <w:rPr>
                <w:rFonts w:ascii="Times New Roman" w:eastAsia="Times New Roman" w:hAnsi="Times New Roman" w:cs="Times New Roman"/>
                <w:b/>
                <w:color w:val="000000"/>
                <w:kern w:val="0"/>
                <w:sz w:val="20"/>
                <w:szCs w:val="24"/>
                <w:lang w:eastAsia="uk-UA"/>
                <w14:ligatures w14:val="none"/>
              </w:rPr>
              <w:br/>
              <w:t xml:space="preserve">назва органу, </w:t>
            </w:r>
            <w:r w:rsidRPr="005C34A6">
              <w:rPr>
                <w:rFonts w:ascii="Times New Roman" w:eastAsia="Times New Roman" w:hAnsi="Times New Roman" w:cs="Times New Roman"/>
                <w:b/>
                <w:color w:val="000000"/>
                <w:kern w:val="0"/>
                <w:sz w:val="20"/>
                <w:szCs w:val="24"/>
                <w:lang w:eastAsia="uk-UA"/>
                <w14:ligatures w14:val="none"/>
              </w:rPr>
              <w:br/>
              <w:t xml:space="preserve">який прийняв рішення про призначення посадової особи, дата та номер рішення </w:t>
            </w: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47A2663"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5C34A6">
              <w:rPr>
                <w:rFonts w:ascii="Times New Roman" w:eastAsia="Times New Roman" w:hAnsi="Times New Roman" w:cs="Times New Roman"/>
                <w:b/>
                <w:color w:val="000000"/>
                <w:kern w:val="0"/>
                <w:sz w:val="20"/>
                <w:szCs w:val="24"/>
                <w:lang w:eastAsia="uk-UA"/>
                <w14:ligatures w14:val="none"/>
              </w:rPr>
              <w:t>Опис ключових повноважень посадової особи</w:t>
            </w: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D1F934E"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5C34A6">
              <w:rPr>
                <w:rFonts w:ascii="Times New Roman" w:eastAsia="Times New Roman" w:hAnsi="Times New Roman" w:cs="Times New Roman"/>
                <w:b/>
                <w:color w:val="000000"/>
                <w:kern w:val="0"/>
                <w:sz w:val="20"/>
                <w:szCs w:val="24"/>
                <w:lang w:eastAsia="uk-UA"/>
                <w14:ligatures w14:val="none"/>
              </w:rPr>
              <w:t>Порядок призначення та звільнення посадової особи</w:t>
            </w:r>
          </w:p>
        </w:tc>
      </w:tr>
      <w:tr w:rsidR="005C34A6" w:rsidRPr="005C34A6" w14:paraId="3A3420AB" w14:textId="77777777" w:rsidTr="009033A3">
        <w:trPr>
          <w:trHeight w:val="60"/>
        </w:trPr>
        <w:tc>
          <w:tcPr>
            <w:tcW w:w="117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7122050" w14:textId="77777777" w:rsidR="005C34A6" w:rsidRPr="005C34A6" w:rsidRDefault="005C34A6" w:rsidP="005C34A6">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5C34A6">
              <w:rPr>
                <w:rFonts w:ascii="Times New Roman" w:eastAsia="Times New Roman" w:hAnsi="Times New Roman" w:cs="Times New Roman"/>
                <w:color w:val="000000"/>
                <w:kern w:val="0"/>
                <w:sz w:val="20"/>
                <w:szCs w:val="24"/>
                <w:lang w:val="en-US" w:eastAsia="uk-UA"/>
                <w14:ligatures w14:val="none"/>
              </w:rPr>
              <w:t>Тіщенко Iрина Володимирiвна</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D6E6AC4"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5C34A6">
              <w:rPr>
                <w:rFonts w:ascii="Times New Roman" w:eastAsia="Times New Roman" w:hAnsi="Times New Roman" w:cs="Times New Roman"/>
                <w:color w:val="000000"/>
                <w:kern w:val="0"/>
                <w:sz w:val="20"/>
                <w:szCs w:val="24"/>
                <w:lang w:eastAsia="uk-UA"/>
                <w14:ligatures w14:val="none"/>
              </w:rPr>
              <w:t>2802311160</w:t>
            </w:r>
          </w:p>
        </w:tc>
        <w:tc>
          <w:tcPr>
            <w:tcW w:w="52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002A28B"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5C34A6">
              <w:rPr>
                <w:rFonts w:ascii="Times New Roman" w:eastAsia="Times New Roman" w:hAnsi="Times New Roman" w:cs="Times New Roman"/>
                <w:color w:val="000000"/>
                <w:kern w:val="0"/>
                <w:sz w:val="20"/>
                <w:szCs w:val="24"/>
                <w:lang w:eastAsia="uk-UA"/>
                <w14:ligatures w14:val="none"/>
              </w:rPr>
              <w:t>д/в</w:t>
            </w: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02270F4"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5C34A6">
              <w:rPr>
                <w:rFonts w:ascii="Times New Roman" w:eastAsia="Times New Roman" w:hAnsi="Times New Roman" w:cs="Times New Roman"/>
                <w:color w:val="000000"/>
                <w:kern w:val="0"/>
                <w:sz w:val="20"/>
                <w:szCs w:val="24"/>
                <w:lang w:eastAsia="uk-UA"/>
                <w14:ligatures w14:val="none"/>
              </w:rPr>
              <w:t>Головний бухгалтер. Призначений на посаду згідно наказу  Керівника  від.01.06.1999року</w:t>
            </w: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4544543"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5C34A6">
              <w:rPr>
                <w:rFonts w:ascii="Times New Roman" w:eastAsia="Times New Roman" w:hAnsi="Times New Roman" w:cs="Times New Roman"/>
                <w:color w:val="000000"/>
                <w:kern w:val="0"/>
                <w:sz w:val="20"/>
                <w:szCs w:val="24"/>
                <w:lang w:eastAsia="uk-UA"/>
                <w14:ligatures w14:val="none"/>
              </w:rPr>
              <w:t>-забезпечує дотримання встановлених єдиних методологічних засад бухгалтерського обліку,</w:t>
            </w:r>
          </w:p>
          <w:p w14:paraId="5FF208A9"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5C34A6">
              <w:rPr>
                <w:rFonts w:ascii="Times New Roman" w:eastAsia="Times New Roman" w:hAnsi="Times New Roman" w:cs="Times New Roman"/>
                <w:color w:val="000000"/>
                <w:kern w:val="0"/>
                <w:sz w:val="20"/>
                <w:szCs w:val="24"/>
                <w:lang w:eastAsia="uk-UA"/>
                <w14:ligatures w14:val="none"/>
              </w:rPr>
              <w:t>складання і подання у  встановлені строки фінансової звітності;</w:t>
            </w:r>
          </w:p>
          <w:p w14:paraId="634315D5"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5C34A6">
              <w:rPr>
                <w:rFonts w:ascii="Times New Roman" w:eastAsia="Times New Roman" w:hAnsi="Times New Roman" w:cs="Times New Roman"/>
                <w:color w:val="000000"/>
                <w:kern w:val="0"/>
                <w:sz w:val="20"/>
                <w:szCs w:val="24"/>
                <w:lang w:eastAsia="uk-UA"/>
                <w14:ligatures w14:val="none"/>
              </w:rPr>
              <w:t>-очолює бухгалтерську службу;</w:t>
            </w:r>
          </w:p>
          <w:p w14:paraId="1FA96F70"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5C34A6">
              <w:rPr>
                <w:rFonts w:ascii="Times New Roman" w:eastAsia="Times New Roman" w:hAnsi="Times New Roman" w:cs="Times New Roman"/>
                <w:color w:val="000000"/>
                <w:kern w:val="0"/>
                <w:sz w:val="20"/>
                <w:szCs w:val="24"/>
                <w:lang w:eastAsia="uk-UA"/>
                <w14:ligatures w14:val="none"/>
              </w:rPr>
              <w:t>-організує контроль за відображенням на рахунках  бухгалтерського обліку всіх господарських операцій;</w:t>
            </w:r>
          </w:p>
          <w:p w14:paraId="4224D41C"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5C34A6">
              <w:rPr>
                <w:rFonts w:ascii="Times New Roman" w:eastAsia="Times New Roman" w:hAnsi="Times New Roman" w:cs="Times New Roman"/>
                <w:color w:val="000000"/>
                <w:kern w:val="0"/>
                <w:sz w:val="20"/>
                <w:szCs w:val="24"/>
                <w:lang w:eastAsia="uk-UA"/>
                <w14:ligatures w14:val="none"/>
              </w:rPr>
              <w:t>-забезпечує перевірку стану бухгалтерського обліку у відокремлених підрозділах Товариства.</w:t>
            </w:r>
          </w:p>
          <w:p w14:paraId="19EA0766"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5C34A6">
              <w:rPr>
                <w:rFonts w:ascii="Times New Roman" w:eastAsia="Times New Roman" w:hAnsi="Times New Roman" w:cs="Times New Roman"/>
                <w:color w:val="000000"/>
                <w:kern w:val="0"/>
                <w:sz w:val="20"/>
                <w:szCs w:val="24"/>
                <w:lang w:eastAsia="uk-UA"/>
                <w14:ligatures w14:val="none"/>
              </w:rPr>
              <w:tab/>
              <w:t>Призначається на посаду та  звільняється з посади наказом</w:t>
            </w:r>
          </w:p>
          <w:p w14:paraId="422A83A2"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5C34A6">
              <w:rPr>
                <w:rFonts w:ascii="Times New Roman" w:eastAsia="Times New Roman" w:hAnsi="Times New Roman" w:cs="Times New Roman"/>
                <w:color w:val="000000"/>
                <w:kern w:val="0"/>
                <w:sz w:val="20"/>
                <w:szCs w:val="24"/>
                <w:lang w:eastAsia="uk-UA"/>
                <w14:ligatures w14:val="none"/>
              </w:rPr>
              <w:t>виконавчого органу емітента</w:t>
            </w:r>
          </w:p>
          <w:p w14:paraId="7408C4CD"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F72DC58"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5C34A6">
              <w:rPr>
                <w:rFonts w:ascii="Times New Roman" w:eastAsia="Times New Roman" w:hAnsi="Times New Roman" w:cs="Times New Roman"/>
                <w:color w:val="000000"/>
                <w:kern w:val="0"/>
                <w:sz w:val="20"/>
                <w:szCs w:val="24"/>
                <w:lang w:eastAsia="uk-UA"/>
                <w14:ligatures w14:val="none"/>
              </w:rPr>
              <w:t>Призначається на посаду та  звільняється з посади наказом</w:t>
            </w:r>
          </w:p>
          <w:p w14:paraId="447BD6CA"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5C34A6">
              <w:rPr>
                <w:rFonts w:ascii="Times New Roman" w:eastAsia="Times New Roman" w:hAnsi="Times New Roman" w:cs="Times New Roman"/>
                <w:color w:val="000000"/>
                <w:kern w:val="0"/>
                <w:sz w:val="20"/>
                <w:szCs w:val="24"/>
                <w:lang w:eastAsia="uk-UA"/>
                <w14:ligatures w14:val="none"/>
              </w:rPr>
              <w:t>виконавчого органу емітента</w:t>
            </w:r>
          </w:p>
          <w:p w14:paraId="5DEBCD69"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p>
        </w:tc>
      </w:tr>
    </w:tbl>
    <w:p w14:paraId="7CD60CB2" w14:textId="77777777" w:rsidR="005C34A6" w:rsidRPr="005C34A6" w:rsidRDefault="005C34A6" w:rsidP="005C34A6">
      <w:pPr>
        <w:widowControl w:val="0"/>
        <w:tabs>
          <w:tab w:val="right" w:pos="7710"/>
          <w:tab w:val="right" w:pos="11514"/>
        </w:tabs>
        <w:suppressAutoHyphens/>
        <w:autoSpaceDE w:val="0"/>
        <w:autoSpaceDN w:val="0"/>
        <w:adjustRightInd w:val="0"/>
        <w:spacing w:after="0" w:line="257" w:lineRule="auto"/>
        <w:ind w:firstLine="283"/>
        <w:jc w:val="both"/>
        <w:textAlignment w:val="center"/>
        <w:rPr>
          <w:rFonts w:ascii="Pragmatica-Book" w:eastAsia="Times New Roman" w:hAnsi="Pragmatica-Book" w:cs="Pragmatica-Book"/>
          <w:color w:val="000000"/>
          <w:w w:val="90"/>
          <w:kern w:val="0"/>
          <w:sz w:val="18"/>
          <w:szCs w:val="18"/>
          <w:lang w:eastAsia="uk-UA"/>
          <w14:ligatures w14:val="none"/>
        </w:rPr>
      </w:pPr>
    </w:p>
    <w:p w14:paraId="5A32A5FF" w14:textId="77777777" w:rsidR="005C34A6" w:rsidRPr="005C34A6" w:rsidRDefault="005C34A6" w:rsidP="005C34A6">
      <w:pPr>
        <w:keepNext/>
        <w:spacing w:after="0"/>
        <w:outlineLvl w:val="0"/>
        <w:rPr>
          <w:rFonts w:ascii="Times New Roman" w:eastAsia="Times New Roman" w:hAnsi="Times New Roman" w:cs="Times New Roman"/>
          <w:b/>
          <w:bCs/>
          <w:kern w:val="32"/>
          <w:sz w:val="26"/>
          <w:szCs w:val="26"/>
          <w:lang w:eastAsia="uk-UA"/>
          <w14:ligatures w14:val="none"/>
        </w:rPr>
      </w:pPr>
      <w:bookmarkStart w:id="12" w:name="_Toc212740330"/>
      <w:r w:rsidRPr="005C34A6">
        <w:rPr>
          <w:rFonts w:ascii="Times New Roman" w:eastAsia="Times New Roman" w:hAnsi="Times New Roman" w:cs="Times New Roman"/>
          <w:b/>
          <w:bCs/>
          <w:kern w:val="32"/>
          <w:sz w:val="26"/>
          <w:szCs w:val="26"/>
          <w:lang w:eastAsia="uk-UA"/>
          <w14:ligatures w14:val="none"/>
        </w:rPr>
        <w:t>5. Перелік посилань на внутрішні документи особи, що розміщені на вебсайті особи</w:t>
      </w:r>
      <w:bookmarkEnd w:id="12"/>
    </w:p>
    <w:tbl>
      <w:tblPr>
        <w:tblW w:w="5000" w:type="pct"/>
        <w:tblLayout w:type="fixed"/>
        <w:tblCellMar>
          <w:left w:w="0" w:type="dxa"/>
          <w:right w:w="0" w:type="dxa"/>
        </w:tblCellMar>
        <w:tblLook w:val="0000" w:firstRow="0" w:lastRow="0" w:firstColumn="0" w:lastColumn="0" w:noHBand="0" w:noVBand="0"/>
      </w:tblPr>
      <w:tblGrid>
        <w:gridCol w:w="700"/>
        <w:gridCol w:w="5223"/>
        <w:gridCol w:w="5091"/>
        <w:gridCol w:w="5088"/>
      </w:tblGrid>
      <w:tr w:rsidR="005C34A6" w:rsidRPr="005C34A6" w14:paraId="69761851" w14:textId="77777777" w:rsidTr="009033A3">
        <w:trPr>
          <w:trHeight w:val="60"/>
        </w:trPr>
        <w:tc>
          <w:tcPr>
            <w:tcW w:w="217"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41712B5"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5C34A6">
              <w:rPr>
                <w:rFonts w:ascii="Times New Roman" w:eastAsia="Times New Roman" w:hAnsi="Times New Roman" w:cs="Times New Roman"/>
                <w:b/>
                <w:color w:val="000000"/>
                <w:kern w:val="0"/>
                <w:sz w:val="20"/>
                <w:szCs w:val="24"/>
                <w:lang w:eastAsia="uk-UA"/>
                <w14:ligatures w14:val="none"/>
              </w:rPr>
              <w:t>№ з/п</w:t>
            </w:r>
          </w:p>
        </w:tc>
        <w:tc>
          <w:tcPr>
            <w:tcW w:w="162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435993F"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5C34A6">
              <w:rPr>
                <w:rFonts w:ascii="Times New Roman" w:eastAsia="Times New Roman" w:hAnsi="Times New Roman" w:cs="Times New Roman"/>
                <w:b/>
                <w:color w:val="000000"/>
                <w:kern w:val="0"/>
                <w:sz w:val="20"/>
                <w:szCs w:val="24"/>
                <w:lang w:eastAsia="uk-UA"/>
                <w14:ligatures w14:val="none"/>
              </w:rPr>
              <w:t xml:space="preserve">Назва внутрішнього документа </w:t>
            </w:r>
          </w:p>
        </w:tc>
        <w:tc>
          <w:tcPr>
            <w:tcW w:w="158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744EA83"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5C34A6">
              <w:rPr>
                <w:rFonts w:ascii="Times New Roman" w:eastAsia="Times New Roman" w:hAnsi="Times New Roman" w:cs="Times New Roman"/>
                <w:b/>
                <w:color w:val="000000"/>
                <w:kern w:val="0"/>
                <w:sz w:val="20"/>
                <w:szCs w:val="24"/>
                <w:lang w:eastAsia="uk-UA"/>
                <w14:ligatures w14:val="none"/>
              </w:rPr>
              <w:t xml:space="preserve">Опис ключових питань, які регулюються </w:t>
            </w:r>
            <w:r w:rsidRPr="005C34A6">
              <w:rPr>
                <w:rFonts w:ascii="Times New Roman" w:eastAsia="Times New Roman" w:hAnsi="Times New Roman" w:cs="Times New Roman"/>
                <w:b/>
                <w:color w:val="000000"/>
                <w:kern w:val="0"/>
                <w:sz w:val="20"/>
                <w:szCs w:val="24"/>
                <w:lang w:eastAsia="uk-UA"/>
                <w14:ligatures w14:val="none"/>
              </w:rPr>
              <w:br/>
              <w:t>внутрішнім документом</w:t>
            </w:r>
          </w:p>
        </w:tc>
        <w:tc>
          <w:tcPr>
            <w:tcW w:w="15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9E5A19F"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5C34A6">
              <w:rPr>
                <w:rFonts w:ascii="Times New Roman" w:eastAsia="Times New Roman" w:hAnsi="Times New Roman" w:cs="Times New Roman"/>
                <w:b/>
                <w:color w:val="000000"/>
                <w:kern w:val="0"/>
                <w:sz w:val="20"/>
                <w:szCs w:val="24"/>
                <w:lang w:eastAsia="uk-UA"/>
                <w14:ligatures w14:val="none"/>
              </w:rPr>
              <w:t xml:space="preserve">URL-адреса вебсайту особи, за якою розміщено </w:t>
            </w:r>
            <w:r w:rsidRPr="005C34A6">
              <w:rPr>
                <w:rFonts w:ascii="Times New Roman" w:eastAsia="Times New Roman" w:hAnsi="Times New Roman" w:cs="Times New Roman"/>
                <w:b/>
                <w:color w:val="000000"/>
                <w:kern w:val="0"/>
                <w:sz w:val="20"/>
                <w:szCs w:val="24"/>
                <w:lang w:eastAsia="uk-UA"/>
                <w14:ligatures w14:val="none"/>
              </w:rPr>
              <w:br/>
              <w:t>внутрішній документ</w:t>
            </w:r>
          </w:p>
        </w:tc>
      </w:tr>
      <w:tr w:rsidR="005C34A6" w:rsidRPr="005C34A6" w14:paraId="4285224B" w14:textId="77777777" w:rsidTr="009033A3">
        <w:trPr>
          <w:trHeight w:val="60"/>
        </w:trPr>
        <w:tc>
          <w:tcPr>
            <w:tcW w:w="217"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28FC72B"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5C34A6">
              <w:rPr>
                <w:rFonts w:ascii="Times New Roman" w:eastAsia="Times New Roman" w:hAnsi="Times New Roman" w:cs="Times New Roman"/>
                <w:b/>
                <w:color w:val="000000"/>
                <w:kern w:val="0"/>
                <w:sz w:val="20"/>
                <w:szCs w:val="24"/>
                <w:lang w:eastAsia="uk-UA"/>
                <w14:ligatures w14:val="none"/>
              </w:rPr>
              <w:t>1</w:t>
            </w:r>
          </w:p>
        </w:tc>
        <w:tc>
          <w:tcPr>
            <w:tcW w:w="162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0D8C478" w14:textId="77777777" w:rsidR="005C34A6" w:rsidRPr="005C34A6" w:rsidRDefault="005C34A6" w:rsidP="005C34A6">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4"/>
                <w:lang w:eastAsia="uk-UA"/>
                <w14:ligatures w14:val="none"/>
              </w:rPr>
            </w:pPr>
            <w:r w:rsidRPr="005C34A6">
              <w:rPr>
                <w:rFonts w:ascii="Times New Roman" w:eastAsia="Times New Roman" w:hAnsi="Times New Roman" w:cs="Times New Roman"/>
                <w:b/>
                <w:color w:val="000000"/>
                <w:kern w:val="0"/>
                <w:sz w:val="20"/>
                <w:szCs w:val="24"/>
                <w:lang w:val="en-US" w:eastAsia="uk-UA"/>
                <w14:ligatures w14:val="none"/>
              </w:rPr>
              <w:t xml:space="preserve">                                                </w:t>
            </w:r>
            <w:r w:rsidRPr="005C34A6">
              <w:rPr>
                <w:rFonts w:ascii="Times New Roman" w:eastAsia="Times New Roman" w:hAnsi="Times New Roman" w:cs="Times New Roman"/>
                <w:b/>
                <w:color w:val="000000"/>
                <w:kern w:val="0"/>
                <w:sz w:val="20"/>
                <w:szCs w:val="24"/>
                <w:lang w:eastAsia="uk-UA"/>
                <w14:ligatures w14:val="none"/>
              </w:rPr>
              <w:t>2</w:t>
            </w:r>
          </w:p>
        </w:tc>
        <w:tc>
          <w:tcPr>
            <w:tcW w:w="158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6F5EF35" w14:textId="77777777" w:rsidR="005C34A6" w:rsidRPr="005C34A6" w:rsidRDefault="005C34A6" w:rsidP="005C34A6">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4"/>
                <w:lang w:eastAsia="uk-UA"/>
                <w14:ligatures w14:val="none"/>
              </w:rPr>
            </w:pPr>
            <w:r w:rsidRPr="005C34A6">
              <w:rPr>
                <w:rFonts w:ascii="Times New Roman" w:eastAsia="Times New Roman" w:hAnsi="Times New Roman" w:cs="Times New Roman"/>
                <w:b/>
                <w:color w:val="000000"/>
                <w:kern w:val="0"/>
                <w:sz w:val="20"/>
                <w:szCs w:val="24"/>
                <w:lang w:val="en-US" w:eastAsia="uk-UA"/>
                <w14:ligatures w14:val="none"/>
              </w:rPr>
              <w:t xml:space="preserve">                                                 </w:t>
            </w:r>
            <w:r w:rsidRPr="005C34A6">
              <w:rPr>
                <w:rFonts w:ascii="Times New Roman" w:eastAsia="Times New Roman" w:hAnsi="Times New Roman" w:cs="Times New Roman"/>
                <w:b/>
                <w:color w:val="000000"/>
                <w:kern w:val="0"/>
                <w:sz w:val="20"/>
                <w:szCs w:val="24"/>
                <w:lang w:eastAsia="uk-UA"/>
                <w14:ligatures w14:val="none"/>
              </w:rPr>
              <w:t>3</w:t>
            </w:r>
          </w:p>
        </w:tc>
        <w:tc>
          <w:tcPr>
            <w:tcW w:w="15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3E6A644" w14:textId="77777777" w:rsidR="005C34A6" w:rsidRPr="005C34A6" w:rsidRDefault="005C34A6" w:rsidP="005C34A6">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4"/>
                <w:lang w:eastAsia="uk-UA"/>
                <w14:ligatures w14:val="none"/>
              </w:rPr>
            </w:pPr>
            <w:r w:rsidRPr="005C34A6">
              <w:rPr>
                <w:rFonts w:ascii="Times New Roman" w:eastAsia="Times New Roman" w:hAnsi="Times New Roman" w:cs="Times New Roman"/>
                <w:b/>
                <w:color w:val="000000"/>
                <w:kern w:val="0"/>
                <w:sz w:val="20"/>
                <w:szCs w:val="24"/>
                <w:lang w:val="en-US" w:eastAsia="uk-UA"/>
                <w14:ligatures w14:val="none"/>
              </w:rPr>
              <w:t xml:space="preserve">                                                  </w:t>
            </w:r>
            <w:r w:rsidRPr="005C34A6">
              <w:rPr>
                <w:rFonts w:ascii="Times New Roman" w:eastAsia="Times New Roman" w:hAnsi="Times New Roman" w:cs="Times New Roman"/>
                <w:b/>
                <w:color w:val="000000"/>
                <w:kern w:val="0"/>
                <w:sz w:val="20"/>
                <w:szCs w:val="24"/>
                <w:lang w:eastAsia="uk-UA"/>
                <w14:ligatures w14:val="none"/>
              </w:rPr>
              <w:t>4</w:t>
            </w:r>
          </w:p>
        </w:tc>
      </w:tr>
      <w:tr w:rsidR="005C34A6" w:rsidRPr="005C34A6" w14:paraId="13171750" w14:textId="77777777" w:rsidTr="009033A3">
        <w:trPr>
          <w:trHeight w:val="60"/>
        </w:trPr>
        <w:tc>
          <w:tcPr>
            <w:tcW w:w="217"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8817BCE" w14:textId="77777777" w:rsidR="005C34A6" w:rsidRPr="005C34A6" w:rsidRDefault="005C34A6" w:rsidP="005C34A6">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5C34A6">
              <w:rPr>
                <w:rFonts w:ascii="Times New Roman" w:eastAsia="Times New Roman" w:hAnsi="Times New Roman" w:cs="Times New Roman"/>
                <w:color w:val="000000"/>
                <w:kern w:val="0"/>
                <w:sz w:val="20"/>
                <w:szCs w:val="24"/>
                <w:lang w:eastAsia="uk-UA"/>
                <w14:ligatures w14:val="none"/>
              </w:rPr>
              <w:t>1</w:t>
            </w:r>
          </w:p>
        </w:tc>
        <w:tc>
          <w:tcPr>
            <w:tcW w:w="162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A77382B" w14:textId="77777777" w:rsidR="005C34A6" w:rsidRPr="005C34A6" w:rsidRDefault="005C34A6" w:rsidP="005C34A6">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5C34A6">
              <w:rPr>
                <w:rFonts w:ascii="Times New Roman" w:eastAsia="Times New Roman" w:hAnsi="Times New Roman" w:cs="Times New Roman"/>
                <w:color w:val="000000"/>
                <w:kern w:val="0"/>
                <w:sz w:val="20"/>
                <w:szCs w:val="24"/>
                <w:lang w:val="en-US" w:eastAsia="uk-UA"/>
                <w14:ligatures w14:val="none"/>
              </w:rPr>
              <w:t>Протокол №1-25 Загальних зборів членів освітньої корпорації "Академія" (29.09.2025)</w:t>
            </w:r>
          </w:p>
        </w:tc>
        <w:tc>
          <w:tcPr>
            <w:tcW w:w="158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AB2BB82" w14:textId="77777777" w:rsidR="005C34A6" w:rsidRPr="005C34A6" w:rsidRDefault="005C34A6" w:rsidP="005C34A6">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5C34A6">
              <w:rPr>
                <w:rFonts w:ascii="Times New Roman" w:eastAsia="Times New Roman" w:hAnsi="Times New Roman" w:cs="Times New Roman"/>
                <w:color w:val="000000"/>
                <w:kern w:val="0"/>
                <w:sz w:val="20"/>
                <w:szCs w:val="24"/>
                <w:lang w:val="en-US" w:eastAsia="uk-UA"/>
                <w14:ligatures w14:val="none"/>
              </w:rPr>
              <w:t>1. Обрання голови та секретаря зборів, затвердження порядку проведення загальних зборів.</w:t>
            </w:r>
          </w:p>
          <w:p w14:paraId="35D06E07" w14:textId="77777777" w:rsidR="005C34A6" w:rsidRPr="005C34A6" w:rsidRDefault="005C34A6" w:rsidP="005C34A6">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5C34A6">
              <w:rPr>
                <w:rFonts w:ascii="Times New Roman" w:eastAsia="Times New Roman" w:hAnsi="Times New Roman" w:cs="Times New Roman"/>
                <w:color w:val="000000"/>
                <w:kern w:val="0"/>
                <w:sz w:val="20"/>
                <w:szCs w:val="24"/>
                <w:lang w:val="en-US" w:eastAsia="uk-UA"/>
                <w14:ligatures w14:val="none"/>
              </w:rPr>
              <w:t>2. Розгляд звіту виконавчого органу за 2021-2024 роки та прийняття рішення за результатами розгляду</w:t>
            </w:r>
          </w:p>
          <w:p w14:paraId="1819C981" w14:textId="77777777" w:rsidR="005C34A6" w:rsidRPr="005C34A6" w:rsidRDefault="005C34A6" w:rsidP="005C34A6">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5C34A6">
              <w:rPr>
                <w:rFonts w:ascii="Times New Roman" w:eastAsia="Times New Roman" w:hAnsi="Times New Roman" w:cs="Times New Roman"/>
                <w:color w:val="000000"/>
                <w:kern w:val="0"/>
                <w:sz w:val="20"/>
                <w:szCs w:val="24"/>
                <w:lang w:val="en-US" w:eastAsia="uk-UA"/>
                <w14:ligatures w14:val="none"/>
              </w:rPr>
              <w:t>такого звіту.</w:t>
            </w:r>
          </w:p>
          <w:p w14:paraId="30540DDD" w14:textId="77777777" w:rsidR="005C34A6" w:rsidRPr="005C34A6" w:rsidRDefault="005C34A6" w:rsidP="005C34A6">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5C34A6">
              <w:rPr>
                <w:rFonts w:ascii="Times New Roman" w:eastAsia="Times New Roman" w:hAnsi="Times New Roman" w:cs="Times New Roman"/>
                <w:color w:val="000000"/>
                <w:kern w:val="0"/>
                <w:sz w:val="20"/>
                <w:szCs w:val="24"/>
                <w:lang w:val="en-US" w:eastAsia="uk-UA"/>
                <w14:ligatures w14:val="none"/>
              </w:rPr>
              <w:lastRenderedPageBreak/>
              <w:t>3. Розгляд висновків аудиторського звіту суб’єкта аудиторської діяльності та затвердження заходів за</w:t>
            </w:r>
          </w:p>
          <w:p w14:paraId="23A4B360" w14:textId="77777777" w:rsidR="005C34A6" w:rsidRPr="005C34A6" w:rsidRDefault="005C34A6" w:rsidP="005C34A6">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5C34A6">
              <w:rPr>
                <w:rFonts w:ascii="Times New Roman" w:eastAsia="Times New Roman" w:hAnsi="Times New Roman" w:cs="Times New Roman"/>
                <w:color w:val="000000"/>
                <w:kern w:val="0"/>
                <w:sz w:val="20"/>
                <w:szCs w:val="24"/>
                <w:lang w:val="en-US" w:eastAsia="uk-UA"/>
                <w14:ligatures w14:val="none"/>
              </w:rPr>
              <w:t>результатами розгляду такого звіту.</w:t>
            </w:r>
          </w:p>
          <w:p w14:paraId="0082266C" w14:textId="77777777" w:rsidR="005C34A6" w:rsidRPr="005C34A6" w:rsidRDefault="005C34A6" w:rsidP="005C34A6">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5C34A6">
              <w:rPr>
                <w:rFonts w:ascii="Times New Roman" w:eastAsia="Times New Roman" w:hAnsi="Times New Roman" w:cs="Times New Roman"/>
                <w:color w:val="000000"/>
                <w:kern w:val="0"/>
                <w:sz w:val="20"/>
                <w:szCs w:val="24"/>
                <w:lang w:val="en-US" w:eastAsia="uk-UA"/>
                <w14:ligatures w14:val="none"/>
              </w:rPr>
              <w:t>4. Затвердження результатів фінансово-господарської діяльності за 2021-2024 роки.</w:t>
            </w:r>
          </w:p>
        </w:tc>
        <w:tc>
          <w:tcPr>
            <w:tcW w:w="15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C08A7B9" w14:textId="77777777" w:rsidR="005C34A6" w:rsidRPr="005C34A6" w:rsidRDefault="005C34A6" w:rsidP="005C34A6">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5C34A6">
              <w:rPr>
                <w:rFonts w:ascii="Times New Roman" w:eastAsia="Times New Roman" w:hAnsi="Times New Roman" w:cs="Times New Roman"/>
                <w:color w:val="000000"/>
                <w:kern w:val="0"/>
                <w:sz w:val="20"/>
                <w:szCs w:val="24"/>
                <w:lang w:val="en-US" w:eastAsia="uk-UA"/>
                <w14:ligatures w14:val="none"/>
              </w:rPr>
              <w:lastRenderedPageBreak/>
              <w:t>https://www.zieit.edu.ua/?page_id=9933</w:t>
            </w:r>
          </w:p>
        </w:tc>
      </w:tr>
    </w:tbl>
    <w:p w14:paraId="77E61264" w14:textId="77777777" w:rsidR="005C34A6" w:rsidRPr="005C34A6" w:rsidRDefault="005C34A6" w:rsidP="005C34A6">
      <w:pPr>
        <w:widowControl w:val="0"/>
        <w:tabs>
          <w:tab w:val="right" w:pos="7710"/>
          <w:tab w:val="right" w:pos="11514"/>
        </w:tabs>
        <w:suppressAutoHyphens/>
        <w:autoSpaceDE w:val="0"/>
        <w:autoSpaceDN w:val="0"/>
        <w:adjustRightInd w:val="0"/>
        <w:spacing w:after="0" w:line="257" w:lineRule="auto"/>
        <w:ind w:firstLine="283"/>
        <w:jc w:val="both"/>
        <w:textAlignment w:val="center"/>
        <w:rPr>
          <w:rFonts w:ascii="Times New Roman" w:eastAsia="Times New Roman" w:hAnsi="Times New Roman" w:cs="Times New Roman"/>
          <w:color w:val="000000"/>
          <w:kern w:val="0"/>
          <w:sz w:val="24"/>
          <w:szCs w:val="24"/>
          <w:lang w:eastAsia="uk-UA"/>
          <w14:ligatures w14:val="none"/>
        </w:rPr>
      </w:pPr>
    </w:p>
    <w:p w14:paraId="505C82F8" w14:textId="77777777" w:rsidR="005C34A6" w:rsidRPr="005C34A6" w:rsidRDefault="005C34A6" w:rsidP="005C34A6">
      <w:pPr>
        <w:rPr>
          <w:rFonts w:ascii="Calibri" w:eastAsia="Times New Roman" w:hAnsi="Calibri" w:cs="Times New Roman"/>
          <w:kern w:val="0"/>
          <w:lang w:eastAsia="uk-UA"/>
          <w14:ligatures w14:val="none"/>
        </w:rPr>
      </w:pPr>
    </w:p>
    <w:p w14:paraId="1407F51D" w14:textId="77777777" w:rsidR="005C34A6" w:rsidRDefault="005C34A6">
      <w:pPr>
        <w:sectPr w:rsidR="005C34A6" w:rsidSect="005C34A6">
          <w:pgSz w:w="16838" w:h="11906" w:orient="landscape"/>
          <w:pgMar w:top="567" w:right="363" w:bottom="567" w:left="363" w:header="709" w:footer="709" w:gutter="0"/>
          <w:cols w:space="708"/>
          <w:docGrid w:linePitch="360"/>
        </w:sectPr>
      </w:pPr>
    </w:p>
    <w:p w14:paraId="10531C39"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lang w:eastAsia="ru-RU"/>
          <w14:ligatures w14:val="none"/>
        </w:rPr>
      </w:pPr>
      <w:r w:rsidRPr="005C34A6">
        <w:rPr>
          <w:rFonts w:ascii="Times New Roman" w:eastAsia="Times New Roman" w:hAnsi="Times New Roman" w:cs="Times New Roman"/>
          <w:b/>
          <w:bCs/>
          <w:kern w:val="0"/>
          <w:lang w:eastAsia="ru-RU"/>
          <w14:ligatures w14:val="none"/>
        </w:rPr>
        <w:lastRenderedPageBreak/>
        <w:t xml:space="preserve">ФІНАНСОВА ЗВІТНІСТЬ </w:t>
      </w:r>
    </w:p>
    <w:p w14:paraId="5F6E8382"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lang w:eastAsia="ru-RU"/>
          <w14:ligatures w14:val="none"/>
        </w:rPr>
      </w:pPr>
      <w:r w:rsidRPr="005C34A6">
        <w:rPr>
          <w:rFonts w:ascii="Times New Roman" w:eastAsia="Times New Roman" w:hAnsi="Times New Roman" w:cs="Times New Roman"/>
          <w:b/>
          <w:bCs/>
          <w:kern w:val="0"/>
          <w:lang w:eastAsia="ru-RU"/>
          <w14:ligatures w14:val="none"/>
        </w:rPr>
        <w:t>мікропідприємства</w:t>
      </w:r>
    </w:p>
    <w:tbl>
      <w:tblPr>
        <w:tblW w:w="10065" w:type="dxa"/>
        <w:tblInd w:w="-34" w:type="dxa"/>
        <w:tblLayout w:type="fixed"/>
        <w:tblLook w:val="00A0" w:firstRow="1" w:lastRow="0" w:firstColumn="1" w:lastColumn="0" w:noHBand="0" w:noVBand="0"/>
      </w:tblPr>
      <w:tblGrid>
        <w:gridCol w:w="6082"/>
        <w:gridCol w:w="1956"/>
        <w:gridCol w:w="675"/>
        <w:gridCol w:w="676"/>
        <w:gridCol w:w="676"/>
      </w:tblGrid>
      <w:tr w:rsidR="005C34A6" w:rsidRPr="005C34A6" w14:paraId="7BEE42C9" w14:textId="77777777" w:rsidTr="009033A3">
        <w:tc>
          <w:tcPr>
            <w:tcW w:w="6082" w:type="dxa"/>
          </w:tcPr>
          <w:p w14:paraId="2DB7F309" w14:textId="77777777" w:rsidR="005C34A6" w:rsidRPr="005C34A6" w:rsidRDefault="005C34A6" w:rsidP="005C34A6">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1956" w:type="dxa"/>
          </w:tcPr>
          <w:p w14:paraId="04F36DD3"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c>
          <w:tcPr>
            <w:tcW w:w="2027" w:type="dxa"/>
            <w:gridSpan w:val="3"/>
            <w:tcBorders>
              <w:top w:val="single" w:sz="6" w:space="0" w:color="auto"/>
              <w:left w:val="single" w:sz="6" w:space="0" w:color="auto"/>
              <w:bottom w:val="single" w:sz="6" w:space="0" w:color="auto"/>
              <w:right w:val="single" w:sz="6" w:space="0" w:color="auto"/>
            </w:tcBorders>
          </w:tcPr>
          <w:p w14:paraId="09C8EB0F"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5C34A6">
              <w:rPr>
                <w:rFonts w:ascii="Times New Roman" w:eastAsia="Times New Roman" w:hAnsi="Times New Roman" w:cs="Times New Roman"/>
                <w:kern w:val="0"/>
                <w:sz w:val="18"/>
                <w:szCs w:val="18"/>
                <w:lang w:eastAsia="ru-RU"/>
                <w14:ligatures w14:val="none"/>
              </w:rPr>
              <w:t>Коди</w:t>
            </w:r>
          </w:p>
        </w:tc>
      </w:tr>
      <w:tr w:rsidR="005C34A6" w:rsidRPr="005C34A6" w14:paraId="39BD0922" w14:textId="77777777" w:rsidTr="009033A3">
        <w:tc>
          <w:tcPr>
            <w:tcW w:w="6082" w:type="dxa"/>
          </w:tcPr>
          <w:p w14:paraId="7E851CE4" w14:textId="77777777" w:rsidR="005C34A6" w:rsidRPr="005C34A6" w:rsidRDefault="005C34A6" w:rsidP="005C34A6">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1956" w:type="dxa"/>
          </w:tcPr>
          <w:p w14:paraId="53B24B0B"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16"/>
                <w:szCs w:val="16"/>
                <w:lang w:eastAsia="ru-RU"/>
                <w14:ligatures w14:val="none"/>
              </w:rPr>
            </w:pPr>
            <w:r w:rsidRPr="005C34A6">
              <w:rPr>
                <w:rFonts w:ascii="Times New Roman" w:eastAsia="Times New Roman" w:hAnsi="Times New Roman" w:cs="Times New Roman"/>
                <w:kern w:val="0"/>
                <w:sz w:val="16"/>
                <w:szCs w:val="16"/>
                <w:lang w:eastAsia="ru-RU"/>
                <w14:ligatures w14:val="none"/>
              </w:rPr>
              <w:t>Дата (рік, місяць,  число)</w:t>
            </w:r>
          </w:p>
        </w:tc>
        <w:tc>
          <w:tcPr>
            <w:tcW w:w="675" w:type="dxa"/>
            <w:tcBorders>
              <w:top w:val="single" w:sz="6" w:space="0" w:color="auto"/>
              <w:left w:val="single" w:sz="6" w:space="0" w:color="auto"/>
              <w:bottom w:val="single" w:sz="6" w:space="0" w:color="auto"/>
              <w:right w:val="single" w:sz="6" w:space="0" w:color="auto"/>
            </w:tcBorders>
          </w:tcPr>
          <w:p w14:paraId="79F5B458"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5C34A6">
              <w:rPr>
                <w:rFonts w:ascii="Times New Roman" w:eastAsia="Times New Roman" w:hAnsi="Times New Roman" w:cs="Times New Roman"/>
                <w:kern w:val="0"/>
                <w:sz w:val="18"/>
                <w:szCs w:val="18"/>
                <w:lang w:eastAsia="ru-RU"/>
                <w14:ligatures w14:val="none"/>
              </w:rPr>
              <w:t>2025</w:t>
            </w:r>
          </w:p>
        </w:tc>
        <w:tc>
          <w:tcPr>
            <w:tcW w:w="676" w:type="dxa"/>
            <w:tcBorders>
              <w:top w:val="nil"/>
              <w:left w:val="single" w:sz="6" w:space="0" w:color="auto"/>
              <w:bottom w:val="nil"/>
              <w:right w:val="single" w:sz="6" w:space="0" w:color="auto"/>
            </w:tcBorders>
          </w:tcPr>
          <w:p w14:paraId="62147B85" w14:textId="77777777" w:rsidR="005C34A6" w:rsidRPr="005C34A6" w:rsidRDefault="005C34A6" w:rsidP="005C34A6">
            <w:pPr>
              <w:widowControl w:val="0"/>
              <w:spacing w:after="0" w:line="240" w:lineRule="auto"/>
              <w:rPr>
                <w:rFonts w:ascii="Times New Roman" w:eastAsia="Times New Roman" w:hAnsi="Times New Roman" w:cs="Times New Roman"/>
                <w:bCs/>
                <w:kern w:val="0"/>
                <w:sz w:val="18"/>
                <w:szCs w:val="18"/>
                <w:lang w:eastAsia="ru-RU"/>
                <w14:ligatures w14:val="none"/>
              </w:rPr>
            </w:pPr>
            <w:r w:rsidRPr="005C34A6">
              <w:rPr>
                <w:rFonts w:ascii="Times New Roman" w:eastAsia="Times New Roman" w:hAnsi="Times New Roman" w:cs="Times New Roman"/>
                <w:bCs/>
                <w:kern w:val="0"/>
                <w:sz w:val="18"/>
                <w:szCs w:val="18"/>
                <w:lang w:eastAsia="ru-RU"/>
                <w14:ligatures w14:val="none"/>
              </w:rPr>
              <w:t>01</w:t>
            </w:r>
          </w:p>
        </w:tc>
        <w:tc>
          <w:tcPr>
            <w:tcW w:w="676" w:type="dxa"/>
            <w:tcBorders>
              <w:top w:val="nil"/>
              <w:left w:val="single" w:sz="6" w:space="0" w:color="auto"/>
              <w:bottom w:val="nil"/>
              <w:right w:val="single" w:sz="6" w:space="0" w:color="auto"/>
            </w:tcBorders>
          </w:tcPr>
          <w:p w14:paraId="46D3785B" w14:textId="77777777" w:rsidR="005C34A6" w:rsidRPr="005C34A6" w:rsidRDefault="005C34A6" w:rsidP="005C34A6">
            <w:pPr>
              <w:widowControl w:val="0"/>
              <w:spacing w:after="0" w:line="240" w:lineRule="auto"/>
              <w:rPr>
                <w:rFonts w:ascii="Times New Roman" w:eastAsia="Times New Roman" w:hAnsi="Times New Roman" w:cs="Times New Roman"/>
                <w:bCs/>
                <w:kern w:val="0"/>
                <w:sz w:val="18"/>
                <w:szCs w:val="18"/>
                <w:lang w:eastAsia="ru-RU"/>
                <w14:ligatures w14:val="none"/>
              </w:rPr>
            </w:pPr>
            <w:r w:rsidRPr="005C34A6">
              <w:rPr>
                <w:rFonts w:ascii="Times New Roman" w:eastAsia="Times New Roman" w:hAnsi="Times New Roman" w:cs="Times New Roman"/>
                <w:bCs/>
                <w:kern w:val="0"/>
                <w:sz w:val="18"/>
                <w:szCs w:val="18"/>
                <w:lang w:eastAsia="ru-RU"/>
                <w14:ligatures w14:val="none"/>
              </w:rPr>
              <w:t>01</w:t>
            </w:r>
          </w:p>
        </w:tc>
      </w:tr>
      <w:tr w:rsidR="005C34A6" w:rsidRPr="005C34A6" w14:paraId="6636D389" w14:textId="77777777" w:rsidTr="009033A3">
        <w:tc>
          <w:tcPr>
            <w:tcW w:w="6082" w:type="dxa"/>
          </w:tcPr>
          <w:p w14:paraId="24144188" w14:textId="77777777" w:rsidR="005C34A6" w:rsidRPr="005C34A6" w:rsidRDefault="005C34A6" w:rsidP="005C34A6">
            <w:pPr>
              <w:widowControl w:val="0"/>
              <w:spacing w:after="0" w:line="240" w:lineRule="auto"/>
              <w:rPr>
                <w:rFonts w:ascii="Times New Roman" w:eastAsia="Times New Roman" w:hAnsi="Times New Roman" w:cs="Times New Roman"/>
                <w:kern w:val="0"/>
                <w:sz w:val="18"/>
                <w:szCs w:val="18"/>
                <w:lang w:eastAsia="ru-RU"/>
                <w14:ligatures w14:val="none"/>
              </w:rPr>
            </w:pPr>
            <w:r w:rsidRPr="005C34A6">
              <w:rPr>
                <w:rFonts w:ascii="Times New Roman" w:eastAsia="Times New Roman" w:hAnsi="Times New Roman" w:cs="Times New Roman"/>
                <w:kern w:val="0"/>
                <w:sz w:val="18"/>
                <w:szCs w:val="18"/>
                <w:lang w:eastAsia="ru-RU"/>
                <w14:ligatures w14:val="none"/>
              </w:rPr>
              <w:t xml:space="preserve">Підприємство   </w:t>
            </w:r>
            <w:r w:rsidRPr="005C34A6">
              <w:rPr>
                <w:rFonts w:ascii="Times New Roman" w:eastAsia="Times New Roman" w:hAnsi="Times New Roman" w:cs="Times New Roman"/>
                <w:kern w:val="0"/>
                <w:sz w:val="18"/>
                <w:szCs w:val="18"/>
                <w:u w:val="single"/>
                <w:lang w:eastAsia="ru-RU"/>
                <w14:ligatures w14:val="none"/>
              </w:rPr>
              <w:t>ОСВІТНЯ КОРПОРАЦІЯ "АКАДЕМІЯ"</w:t>
            </w:r>
          </w:p>
        </w:tc>
        <w:tc>
          <w:tcPr>
            <w:tcW w:w="1956" w:type="dxa"/>
          </w:tcPr>
          <w:p w14:paraId="3822D2A0" w14:textId="77777777" w:rsidR="005C34A6" w:rsidRPr="005C34A6" w:rsidRDefault="005C34A6" w:rsidP="005C34A6">
            <w:pPr>
              <w:widowControl w:val="0"/>
              <w:spacing w:after="0" w:line="240" w:lineRule="auto"/>
              <w:rPr>
                <w:rFonts w:ascii="Times New Roman" w:eastAsia="Times New Roman" w:hAnsi="Times New Roman" w:cs="Times New Roman"/>
                <w:kern w:val="0"/>
                <w:sz w:val="18"/>
                <w:szCs w:val="18"/>
                <w:lang w:eastAsia="ru-RU"/>
                <w14:ligatures w14:val="none"/>
              </w:rPr>
            </w:pPr>
            <w:r w:rsidRPr="005C34A6">
              <w:rPr>
                <w:rFonts w:ascii="Times New Roman" w:eastAsia="Times New Roman" w:hAnsi="Times New Roman" w:cs="Times New Roman"/>
                <w:kern w:val="0"/>
                <w:sz w:val="18"/>
                <w:szCs w:val="18"/>
                <w:lang w:eastAsia="ru-RU"/>
                <w14:ligatures w14:val="none"/>
              </w:rPr>
              <w:t>за ЄДРПОУ</w:t>
            </w:r>
          </w:p>
        </w:tc>
        <w:tc>
          <w:tcPr>
            <w:tcW w:w="2027" w:type="dxa"/>
            <w:gridSpan w:val="3"/>
            <w:tcBorders>
              <w:top w:val="single" w:sz="6" w:space="0" w:color="auto"/>
              <w:left w:val="single" w:sz="6" w:space="0" w:color="auto"/>
              <w:bottom w:val="single" w:sz="6" w:space="0" w:color="auto"/>
              <w:right w:val="single" w:sz="6" w:space="0" w:color="auto"/>
            </w:tcBorders>
          </w:tcPr>
          <w:p w14:paraId="2AF72442"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5C34A6">
              <w:rPr>
                <w:rFonts w:ascii="Times New Roman" w:eastAsia="Times New Roman" w:hAnsi="Times New Roman" w:cs="Times New Roman"/>
                <w:kern w:val="0"/>
                <w:sz w:val="18"/>
                <w:szCs w:val="18"/>
                <w:lang w:eastAsia="ru-RU"/>
                <w14:ligatures w14:val="none"/>
              </w:rPr>
              <w:t>30388933</w:t>
            </w:r>
          </w:p>
        </w:tc>
      </w:tr>
      <w:tr w:rsidR="005C34A6" w:rsidRPr="005C34A6" w14:paraId="74940AD0" w14:textId="77777777" w:rsidTr="009033A3">
        <w:trPr>
          <w:trHeight w:val="199"/>
        </w:trPr>
        <w:tc>
          <w:tcPr>
            <w:tcW w:w="6082" w:type="dxa"/>
          </w:tcPr>
          <w:p w14:paraId="605E2D9F" w14:textId="77777777" w:rsidR="005C34A6" w:rsidRPr="005C34A6" w:rsidRDefault="005C34A6" w:rsidP="005C34A6">
            <w:pPr>
              <w:widowControl w:val="0"/>
              <w:spacing w:after="0" w:line="240" w:lineRule="auto"/>
              <w:rPr>
                <w:rFonts w:ascii="Times New Roman" w:eastAsia="Times New Roman" w:hAnsi="Times New Roman" w:cs="Times New Roman"/>
                <w:kern w:val="0"/>
                <w:sz w:val="18"/>
                <w:szCs w:val="18"/>
                <w:lang w:eastAsia="ru-RU"/>
                <w14:ligatures w14:val="none"/>
              </w:rPr>
            </w:pPr>
            <w:r w:rsidRPr="005C34A6">
              <w:rPr>
                <w:rFonts w:ascii="Times New Roman" w:eastAsia="Times New Roman" w:hAnsi="Times New Roman" w:cs="Times New Roman"/>
                <w:kern w:val="0"/>
                <w:sz w:val="18"/>
                <w:szCs w:val="18"/>
                <w:lang w:eastAsia="ru-RU"/>
                <w14:ligatures w14:val="none"/>
              </w:rPr>
              <w:t xml:space="preserve">Територія  </w:t>
            </w:r>
            <w:r w:rsidRPr="005C34A6">
              <w:rPr>
                <w:rFonts w:ascii="Times New Roman" w:eastAsia="Times New Roman" w:hAnsi="Times New Roman" w:cs="Times New Roman"/>
                <w:kern w:val="0"/>
                <w:sz w:val="18"/>
                <w:szCs w:val="18"/>
                <w:u w:val="single"/>
                <w:lang w:eastAsia="ru-RU"/>
                <w14:ligatures w14:val="none"/>
              </w:rPr>
              <w:t>ДНІПРОВСЬКИЙ</w:t>
            </w:r>
          </w:p>
        </w:tc>
        <w:tc>
          <w:tcPr>
            <w:tcW w:w="1956" w:type="dxa"/>
          </w:tcPr>
          <w:p w14:paraId="18091A76" w14:textId="77777777" w:rsidR="005C34A6" w:rsidRPr="005C34A6" w:rsidRDefault="005C34A6" w:rsidP="005C34A6">
            <w:pPr>
              <w:widowControl w:val="0"/>
              <w:spacing w:after="0" w:line="240" w:lineRule="auto"/>
              <w:rPr>
                <w:rFonts w:ascii="Times New Roman" w:eastAsia="Times New Roman" w:hAnsi="Times New Roman" w:cs="Times New Roman"/>
                <w:kern w:val="0"/>
                <w:sz w:val="18"/>
                <w:szCs w:val="18"/>
                <w:lang w:eastAsia="ru-RU"/>
                <w14:ligatures w14:val="none"/>
              </w:rPr>
            </w:pPr>
            <w:r w:rsidRPr="005C34A6">
              <w:rPr>
                <w:rFonts w:ascii="Times New Roman" w:eastAsia="Times New Roman" w:hAnsi="Times New Roman" w:cs="Times New Roman"/>
                <w:kern w:val="0"/>
                <w:sz w:val="18"/>
                <w:szCs w:val="18"/>
                <w:lang w:eastAsia="ru-RU"/>
                <w14:ligatures w14:val="none"/>
              </w:rPr>
              <w:t>за КАТОТТГ</w:t>
            </w:r>
          </w:p>
        </w:tc>
        <w:tc>
          <w:tcPr>
            <w:tcW w:w="2027" w:type="dxa"/>
            <w:gridSpan w:val="3"/>
            <w:tcBorders>
              <w:top w:val="single" w:sz="6" w:space="0" w:color="auto"/>
              <w:left w:val="single" w:sz="6" w:space="0" w:color="auto"/>
              <w:bottom w:val="single" w:sz="6" w:space="0" w:color="auto"/>
              <w:right w:val="single" w:sz="6" w:space="0" w:color="auto"/>
            </w:tcBorders>
          </w:tcPr>
          <w:p w14:paraId="3048D159"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5C34A6">
              <w:rPr>
                <w:rFonts w:ascii="Times New Roman" w:eastAsia="Times New Roman" w:hAnsi="Times New Roman" w:cs="Times New Roman"/>
                <w:kern w:val="0"/>
                <w:sz w:val="18"/>
                <w:szCs w:val="18"/>
                <w:lang w:eastAsia="ru-RU"/>
                <w14:ligatures w14:val="none"/>
              </w:rPr>
              <w:t>UA23060070010228148</w:t>
            </w:r>
          </w:p>
        </w:tc>
      </w:tr>
      <w:tr w:rsidR="005C34A6" w:rsidRPr="005C34A6" w14:paraId="56D7FFFA" w14:textId="77777777" w:rsidTr="009033A3">
        <w:trPr>
          <w:trHeight w:val="199"/>
        </w:trPr>
        <w:tc>
          <w:tcPr>
            <w:tcW w:w="6082" w:type="dxa"/>
          </w:tcPr>
          <w:p w14:paraId="6E6FB257" w14:textId="77777777" w:rsidR="005C34A6" w:rsidRPr="005C34A6" w:rsidRDefault="005C34A6" w:rsidP="005C34A6">
            <w:pPr>
              <w:widowControl w:val="0"/>
              <w:spacing w:after="0" w:line="240" w:lineRule="auto"/>
              <w:rPr>
                <w:rFonts w:ascii="Times New Roman" w:eastAsia="Times New Roman" w:hAnsi="Times New Roman" w:cs="Times New Roman"/>
                <w:kern w:val="0"/>
                <w:sz w:val="18"/>
                <w:szCs w:val="18"/>
                <w:lang w:eastAsia="ru-RU"/>
                <w14:ligatures w14:val="none"/>
              </w:rPr>
            </w:pPr>
            <w:r w:rsidRPr="005C34A6">
              <w:rPr>
                <w:rFonts w:ascii="Times New Roman" w:eastAsia="Times New Roman" w:hAnsi="Times New Roman" w:cs="Times New Roman"/>
                <w:kern w:val="0"/>
                <w:sz w:val="18"/>
                <w:szCs w:val="18"/>
                <w:lang w:eastAsia="ru-RU"/>
                <w14:ligatures w14:val="none"/>
              </w:rPr>
              <w:t xml:space="preserve">Організаційно-правова форма господарювання  </w:t>
            </w:r>
            <w:r w:rsidRPr="005C34A6">
              <w:rPr>
                <w:rFonts w:ascii="Times New Roman" w:eastAsia="Times New Roman" w:hAnsi="Times New Roman" w:cs="Times New Roman"/>
                <w:kern w:val="0"/>
                <w:sz w:val="18"/>
                <w:szCs w:val="18"/>
                <w:u w:val="single"/>
                <w:lang w:eastAsia="ru-RU"/>
                <w14:ligatures w14:val="none"/>
              </w:rPr>
              <w:t>Корпорацiя</w:t>
            </w:r>
          </w:p>
        </w:tc>
        <w:tc>
          <w:tcPr>
            <w:tcW w:w="1956" w:type="dxa"/>
          </w:tcPr>
          <w:p w14:paraId="4E199948" w14:textId="77777777" w:rsidR="005C34A6" w:rsidRPr="005C34A6" w:rsidRDefault="005C34A6" w:rsidP="005C34A6">
            <w:pPr>
              <w:widowControl w:val="0"/>
              <w:spacing w:after="0" w:line="240" w:lineRule="auto"/>
              <w:rPr>
                <w:rFonts w:ascii="Times New Roman" w:eastAsia="Times New Roman" w:hAnsi="Times New Roman" w:cs="Times New Roman"/>
                <w:kern w:val="0"/>
                <w:sz w:val="18"/>
                <w:szCs w:val="18"/>
                <w:lang w:eastAsia="ru-RU"/>
                <w14:ligatures w14:val="none"/>
              </w:rPr>
            </w:pPr>
            <w:r w:rsidRPr="005C34A6">
              <w:rPr>
                <w:rFonts w:ascii="Times New Roman" w:eastAsia="Times New Roman" w:hAnsi="Times New Roman" w:cs="Times New Roman"/>
                <w:kern w:val="0"/>
                <w:sz w:val="18"/>
                <w:szCs w:val="18"/>
                <w:lang w:eastAsia="ru-RU"/>
                <w14:ligatures w14:val="none"/>
              </w:rPr>
              <w:t>за КОПФГ</w:t>
            </w:r>
          </w:p>
        </w:tc>
        <w:tc>
          <w:tcPr>
            <w:tcW w:w="2027" w:type="dxa"/>
            <w:gridSpan w:val="3"/>
            <w:tcBorders>
              <w:top w:val="single" w:sz="6" w:space="0" w:color="auto"/>
              <w:left w:val="single" w:sz="6" w:space="0" w:color="auto"/>
              <w:bottom w:val="single" w:sz="6" w:space="0" w:color="auto"/>
              <w:right w:val="single" w:sz="6" w:space="0" w:color="auto"/>
            </w:tcBorders>
          </w:tcPr>
          <w:p w14:paraId="471A4BBA"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5C34A6">
              <w:rPr>
                <w:rFonts w:ascii="Times New Roman" w:eastAsia="Times New Roman" w:hAnsi="Times New Roman" w:cs="Times New Roman"/>
                <w:kern w:val="0"/>
                <w:sz w:val="18"/>
                <w:szCs w:val="18"/>
                <w:lang w:eastAsia="ru-RU"/>
                <w14:ligatures w14:val="none"/>
              </w:rPr>
              <w:t>520</w:t>
            </w:r>
          </w:p>
        </w:tc>
      </w:tr>
      <w:tr w:rsidR="005C34A6" w:rsidRPr="005C34A6" w14:paraId="22AD53B1" w14:textId="77777777" w:rsidTr="009033A3">
        <w:tc>
          <w:tcPr>
            <w:tcW w:w="6082" w:type="dxa"/>
          </w:tcPr>
          <w:p w14:paraId="3783F8C1" w14:textId="77777777" w:rsidR="005C34A6" w:rsidRPr="005C34A6" w:rsidRDefault="005C34A6" w:rsidP="005C34A6">
            <w:pPr>
              <w:widowControl w:val="0"/>
              <w:spacing w:after="0" w:line="240" w:lineRule="auto"/>
              <w:rPr>
                <w:rFonts w:ascii="Times New Roman" w:eastAsia="Times New Roman" w:hAnsi="Times New Roman" w:cs="Times New Roman"/>
                <w:kern w:val="0"/>
                <w:sz w:val="18"/>
                <w:szCs w:val="18"/>
                <w:lang w:eastAsia="ru-RU"/>
                <w14:ligatures w14:val="none"/>
              </w:rPr>
            </w:pPr>
            <w:r w:rsidRPr="005C34A6">
              <w:rPr>
                <w:rFonts w:ascii="Times New Roman" w:eastAsia="Times New Roman" w:hAnsi="Times New Roman" w:cs="Times New Roman"/>
                <w:kern w:val="0"/>
                <w:sz w:val="18"/>
                <w:szCs w:val="18"/>
                <w:lang w:eastAsia="ru-RU"/>
                <w14:ligatures w14:val="none"/>
              </w:rPr>
              <w:t xml:space="preserve">Вид економічної діяльності  </w:t>
            </w:r>
            <w:r w:rsidRPr="005C34A6">
              <w:rPr>
                <w:rFonts w:ascii="Times New Roman" w:eastAsia="Times New Roman" w:hAnsi="Times New Roman" w:cs="Times New Roman"/>
                <w:kern w:val="0"/>
                <w:sz w:val="18"/>
                <w:szCs w:val="18"/>
                <w:u w:val="single"/>
                <w:lang w:eastAsia="ru-RU"/>
                <w14:ligatures w14:val="none"/>
              </w:rPr>
              <w:t>ДІЯЛЬНІСТЬ ХОЛДИНГОВИХ КОМПАНІЙ</w:t>
            </w:r>
          </w:p>
        </w:tc>
        <w:tc>
          <w:tcPr>
            <w:tcW w:w="1956" w:type="dxa"/>
            <w:tcBorders>
              <w:top w:val="nil"/>
              <w:left w:val="nil"/>
              <w:bottom w:val="nil"/>
              <w:right w:val="single" w:sz="4" w:space="0" w:color="auto"/>
            </w:tcBorders>
          </w:tcPr>
          <w:p w14:paraId="5CEAE345" w14:textId="77777777" w:rsidR="005C34A6" w:rsidRPr="005C34A6" w:rsidRDefault="005C34A6" w:rsidP="005C34A6">
            <w:pPr>
              <w:widowControl w:val="0"/>
              <w:spacing w:after="0" w:line="240" w:lineRule="auto"/>
              <w:rPr>
                <w:rFonts w:ascii="Times New Roman" w:eastAsia="Times New Roman" w:hAnsi="Times New Roman" w:cs="Times New Roman"/>
                <w:kern w:val="0"/>
                <w:sz w:val="18"/>
                <w:szCs w:val="18"/>
                <w:lang w:eastAsia="ru-RU"/>
                <w14:ligatures w14:val="none"/>
              </w:rPr>
            </w:pPr>
            <w:r w:rsidRPr="005C34A6">
              <w:rPr>
                <w:rFonts w:ascii="Times New Roman" w:eastAsia="Times New Roman" w:hAnsi="Times New Roman" w:cs="Times New Roman"/>
                <w:kern w:val="0"/>
                <w:sz w:val="18"/>
                <w:szCs w:val="18"/>
                <w:lang w:eastAsia="ru-RU"/>
                <w14:ligatures w14:val="none"/>
              </w:rPr>
              <w:t>за КВЕД</w:t>
            </w:r>
          </w:p>
        </w:tc>
        <w:tc>
          <w:tcPr>
            <w:tcW w:w="2027" w:type="dxa"/>
            <w:gridSpan w:val="3"/>
            <w:tcBorders>
              <w:top w:val="single" w:sz="4" w:space="0" w:color="auto"/>
              <w:left w:val="single" w:sz="4" w:space="0" w:color="auto"/>
              <w:bottom w:val="single" w:sz="4" w:space="0" w:color="auto"/>
              <w:right w:val="single" w:sz="4" w:space="0" w:color="auto"/>
            </w:tcBorders>
          </w:tcPr>
          <w:p w14:paraId="3A1DC222"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5C34A6">
              <w:rPr>
                <w:rFonts w:ascii="Times New Roman" w:eastAsia="Times New Roman" w:hAnsi="Times New Roman" w:cs="Times New Roman"/>
                <w:kern w:val="0"/>
                <w:sz w:val="18"/>
                <w:szCs w:val="18"/>
                <w:lang w:eastAsia="ru-RU"/>
                <w14:ligatures w14:val="none"/>
              </w:rPr>
              <w:t>64.20</w:t>
            </w:r>
          </w:p>
        </w:tc>
      </w:tr>
      <w:tr w:rsidR="005C34A6" w:rsidRPr="005C34A6" w14:paraId="75A3FFC7" w14:textId="77777777" w:rsidTr="009033A3">
        <w:tc>
          <w:tcPr>
            <w:tcW w:w="6082" w:type="dxa"/>
          </w:tcPr>
          <w:p w14:paraId="6E706FC2" w14:textId="77777777" w:rsidR="005C34A6" w:rsidRPr="005C34A6" w:rsidRDefault="005C34A6" w:rsidP="005C34A6">
            <w:pPr>
              <w:widowControl w:val="0"/>
              <w:spacing w:after="0" w:line="240" w:lineRule="auto"/>
              <w:rPr>
                <w:rFonts w:ascii="Times New Roman" w:eastAsia="Times New Roman" w:hAnsi="Times New Roman" w:cs="Times New Roman"/>
                <w:kern w:val="0"/>
                <w:sz w:val="18"/>
                <w:szCs w:val="18"/>
                <w:lang w:eastAsia="ru-RU"/>
                <w14:ligatures w14:val="none"/>
              </w:rPr>
            </w:pPr>
            <w:r w:rsidRPr="005C34A6">
              <w:rPr>
                <w:rFonts w:ascii="Times New Roman" w:eastAsia="Times New Roman" w:hAnsi="Times New Roman" w:cs="Times New Roman"/>
                <w:kern w:val="0"/>
                <w:sz w:val="18"/>
                <w:szCs w:val="18"/>
                <w:lang w:eastAsia="ru-RU"/>
                <w14:ligatures w14:val="none"/>
              </w:rPr>
              <w:t xml:space="preserve">Середня кількість працівників  </w:t>
            </w:r>
            <w:r w:rsidRPr="005C34A6">
              <w:rPr>
                <w:rFonts w:ascii="Times New Roman" w:eastAsia="Times New Roman" w:hAnsi="Times New Roman" w:cs="Times New Roman"/>
                <w:kern w:val="0"/>
                <w:sz w:val="18"/>
                <w:szCs w:val="18"/>
                <w:u w:val="single"/>
                <w:lang w:eastAsia="ru-RU"/>
                <w14:ligatures w14:val="none"/>
              </w:rPr>
              <w:t>2</w:t>
            </w:r>
          </w:p>
        </w:tc>
        <w:tc>
          <w:tcPr>
            <w:tcW w:w="1956" w:type="dxa"/>
          </w:tcPr>
          <w:p w14:paraId="6A7C6A19" w14:textId="77777777" w:rsidR="005C34A6" w:rsidRPr="005C34A6" w:rsidRDefault="005C34A6" w:rsidP="005C34A6">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2027" w:type="dxa"/>
            <w:gridSpan w:val="3"/>
            <w:tcBorders>
              <w:top w:val="single" w:sz="4" w:space="0" w:color="auto"/>
            </w:tcBorders>
          </w:tcPr>
          <w:p w14:paraId="41FF2E67"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r>
      <w:tr w:rsidR="005C34A6" w:rsidRPr="005C34A6" w14:paraId="7CD78F0D" w14:textId="77777777" w:rsidTr="009033A3">
        <w:tc>
          <w:tcPr>
            <w:tcW w:w="6082" w:type="dxa"/>
          </w:tcPr>
          <w:p w14:paraId="2F9877BF" w14:textId="77777777" w:rsidR="005C34A6" w:rsidRPr="005C34A6" w:rsidRDefault="005C34A6" w:rsidP="005C34A6">
            <w:pPr>
              <w:widowControl w:val="0"/>
              <w:spacing w:after="0" w:line="240" w:lineRule="auto"/>
              <w:rPr>
                <w:rFonts w:ascii="Times New Roman" w:eastAsia="Times New Roman" w:hAnsi="Times New Roman" w:cs="Times New Roman"/>
                <w:kern w:val="0"/>
                <w:sz w:val="18"/>
                <w:szCs w:val="18"/>
                <w:lang w:eastAsia="ru-RU"/>
                <w14:ligatures w14:val="none"/>
              </w:rPr>
            </w:pPr>
            <w:r w:rsidRPr="005C34A6">
              <w:rPr>
                <w:rFonts w:ascii="Times New Roman" w:eastAsia="Times New Roman" w:hAnsi="Times New Roman" w:cs="Times New Roman"/>
                <w:kern w:val="0"/>
                <w:sz w:val="18"/>
                <w:szCs w:val="18"/>
                <w:lang w:eastAsia="ru-RU"/>
                <w14:ligatures w14:val="none"/>
              </w:rPr>
              <w:t>Одиниця виміру</w:t>
            </w:r>
            <w:r w:rsidRPr="005C34A6">
              <w:rPr>
                <w:rFonts w:ascii="Times New Roman" w:eastAsia="Times New Roman" w:hAnsi="Times New Roman" w:cs="Times New Roman"/>
                <w:noProof/>
                <w:kern w:val="0"/>
                <w:sz w:val="18"/>
                <w:szCs w:val="18"/>
                <w:lang w:eastAsia="ru-RU"/>
                <w14:ligatures w14:val="none"/>
              </w:rPr>
              <w:t xml:space="preserve"> :</w:t>
            </w:r>
            <w:r w:rsidRPr="005C34A6">
              <w:rPr>
                <w:rFonts w:ascii="Times New Roman" w:eastAsia="Times New Roman" w:hAnsi="Times New Roman" w:cs="Times New Roman"/>
                <w:kern w:val="0"/>
                <w:sz w:val="18"/>
                <w:szCs w:val="18"/>
                <w:lang w:eastAsia="ru-RU"/>
                <w14:ligatures w14:val="none"/>
              </w:rPr>
              <w:t xml:space="preserve"> </w:t>
            </w:r>
            <w:r w:rsidRPr="005C34A6">
              <w:rPr>
                <w:rFonts w:ascii="Times New Roman" w:eastAsia="Times New Roman" w:hAnsi="Times New Roman" w:cs="Times New Roman"/>
                <w:color w:val="000000"/>
                <w:kern w:val="0"/>
                <w:sz w:val="18"/>
                <w:szCs w:val="18"/>
                <w:lang w:eastAsia="ru-RU"/>
                <w14:ligatures w14:val="none"/>
              </w:rPr>
              <w:t>тис. грн. з одним десятковим знаком</w:t>
            </w:r>
          </w:p>
        </w:tc>
        <w:tc>
          <w:tcPr>
            <w:tcW w:w="1956" w:type="dxa"/>
            <w:tcBorders>
              <w:top w:val="nil"/>
              <w:left w:val="nil"/>
              <w:bottom w:val="nil"/>
            </w:tcBorders>
          </w:tcPr>
          <w:p w14:paraId="07369702" w14:textId="77777777" w:rsidR="005C34A6" w:rsidRPr="005C34A6" w:rsidRDefault="005C34A6" w:rsidP="005C34A6">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2027" w:type="dxa"/>
            <w:gridSpan w:val="3"/>
          </w:tcPr>
          <w:p w14:paraId="544BD92E"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r>
      <w:tr w:rsidR="005C34A6" w:rsidRPr="005C34A6" w14:paraId="55088D74" w14:textId="77777777" w:rsidTr="009033A3">
        <w:tc>
          <w:tcPr>
            <w:tcW w:w="6082" w:type="dxa"/>
          </w:tcPr>
          <w:p w14:paraId="7497E1A7" w14:textId="77777777" w:rsidR="005C34A6" w:rsidRPr="005C34A6" w:rsidRDefault="005C34A6" w:rsidP="005C34A6">
            <w:pPr>
              <w:widowControl w:val="0"/>
              <w:spacing w:after="0" w:line="240" w:lineRule="auto"/>
              <w:rPr>
                <w:rFonts w:ascii="Times New Roman" w:eastAsia="Times New Roman" w:hAnsi="Times New Roman" w:cs="Times New Roman"/>
                <w:kern w:val="0"/>
                <w:sz w:val="18"/>
                <w:szCs w:val="18"/>
                <w:lang w:eastAsia="ru-RU"/>
                <w14:ligatures w14:val="none"/>
              </w:rPr>
            </w:pPr>
            <w:r w:rsidRPr="005C34A6">
              <w:rPr>
                <w:rFonts w:ascii="Times New Roman" w:eastAsia="Times New Roman" w:hAnsi="Times New Roman" w:cs="Times New Roman"/>
                <w:kern w:val="0"/>
                <w:sz w:val="18"/>
                <w:szCs w:val="18"/>
                <w:lang w:eastAsia="ru-RU"/>
                <w14:ligatures w14:val="none"/>
              </w:rPr>
              <w:t xml:space="preserve">Адреса, телефон </w:t>
            </w:r>
            <w:r w:rsidRPr="005C34A6">
              <w:rPr>
                <w:rFonts w:ascii="Times New Roman" w:eastAsia="Times New Roman" w:hAnsi="Times New Roman" w:cs="Times New Roman"/>
                <w:kern w:val="0"/>
                <w:sz w:val="18"/>
                <w:szCs w:val="18"/>
                <w:u w:val="single"/>
                <w:lang w:eastAsia="ru-RU"/>
                <w14:ligatures w14:val="none"/>
              </w:rPr>
              <w:t>69015 Запорiзька область д/н мiсто Запорiжжя ВУЛИЦЯ КИЯШКА, будинок 16-А, т.0612399001</w:t>
            </w:r>
          </w:p>
          <w:p w14:paraId="01B8AE4C" w14:textId="77777777" w:rsidR="005C34A6" w:rsidRPr="005C34A6" w:rsidRDefault="005C34A6" w:rsidP="005C34A6">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1956" w:type="dxa"/>
            <w:tcBorders>
              <w:top w:val="nil"/>
              <w:left w:val="nil"/>
              <w:bottom w:val="nil"/>
            </w:tcBorders>
          </w:tcPr>
          <w:p w14:paraId="25033902" w14:textId="77777777" w:rsidR="005C34A6" w:rsidRPr="005C34A6" w:rsidRDefault="005C34A6" w:rsidP="005C34A6">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2027" w:type="dxa"/>
            <w:gridSpan w:val="3"/>
          </w:tcPr>
          <w:p w14:paraId="07AEB954"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r>
      <w:tr w:rsidR="005C34A6" w:rsidRPr="005C34A6" w14:paraId="37D99D34" w14:textId="77777777" w:rsidTr="009033A3">
        <w:trPr>
          <w:gridAfter w:val="4"/>
          <w:wAfter w:w="3983" w:type="dxa"/>
        </w:trPr>
        <w:tc>
          <w:tcPr>
            <w:tcW w:w="6082" w:type="dxa"/>
          </w:tcPr>
          <w:p w14:paraId="44276EFC" w14:textId="77777777" w:rsidR="005C34A6" w:rsidRPr="005C34A6" w:rsidRDefault="005C34A6" w:rsidP="005C34A6">
            <w:pPr>
              <w:widowControl w:val="0"/>
              <w:spacing w:after="0" w:line="240" w:lineRule="auto"/>
              <w:rPr>
                <w:rFonts w:ascii="Times New Roman" w:eastAsia="Times New Roman" w:hAnsi="Times New Roman" w:cs="Times New Roman"/>
                <w:kern w:val="0"/>
                <w:sz w:val="18"/>
                <w:szCs w:val="18"/>
                <w:lang w:eastAsia="ru-RU"/>
                <w14:ligatures w14:val="none"/>
              </w:rPr>
            </w:pPr>
          </w:p>
        </w:tc>
      </w:tr>
    </w:tbl>
    <w:p w14:paraId="32709DB2" w14:textId="77777777" w:rsidR="005C34A6" w:rsidRPr="005C34A6" w:rsidRDefault="005C34A6" w:rsidP="005C34A6">
      <w:pPr>
        <w:widowControl w:val="0"/>
        <w:spacing w:after="0" w:line="240" w:lineRule="auto"/>
        <w:ind w:firstLine="567"/>
        <w:jc w:val="right"/>
        <w:rPr>
          <w:rFonts w:ascii="Times New Roman" w:eastAsia="Times New Roman" w:hAnsi="Times New Roman" w:cs="Times New Roman"/>
          <w:b/>
          <w:kern w:val="0"/>
          <w:lang w:eastAsia="ru-RU"/>
          <w14:ligatures w14:val="none"/>
        </w:rPr>
      </w:pPr>
    </w:p>
    <w:p w14:paraId="255E8C48" w14:textId="77777777" w:rsidR="005C34A6" w:rsidRPr="005C34A6" w:rsidRDefault="005C34A6" w:rsidP="005C34A6">
      <w:pPr>
        <w:widowControl w:val="0"/>
        <w:numPr>
          <w:ilvl w:val="0"/>
          <w:numId w:val="1"/>
        </w:numPr>
        <w:spacing w:after="0" w:line="240" w:lineRule="auto"/>
        <w:jc w:val="center"/>
        <w:rPr>
          <w:rFonts w:ascii="Times New Roman" w:eastAsia="Times New Roman" w:hAnsi="Times New Roman" w:cs="Times New Roman"/>
          <w:b/>
          <w:bCs/>
          <w:kern w:val="0"/>
          <w:lang w:eastAsia="ru-RU"/>
          <w14:ligatures w14:val="none"/>
        </w:rPr>
      </w:pPr>
      <w:r w:rsidRPr="005C34A6">
        <w:rPr>
          <w:rFonts w:ascii="Times New Roman" w:eastAsia="Times New Roman" w:hAnsi="Times New Roman" w:cs="Times New Roman"/>
          <w:b/>
          <w:bCs/>
          <w:color w:val="000000"/>
          <w:kern w:val="0"/>
          <w:lang w:eastAsia="ru-RU"/>
          <w14:ligatures w14:val="none"/>
        </w:rPr>
        <w:t xml:space="preserve">Баланс на "31" грудня 2024 р. </w:t>
      </w:r>
    </w:p>
    <w:p w14:paraId="37387F19" w14:textId="77777777" w:rsidR="005C34A6" w:rsidRPr="005C34A6" w:rsidRDefault="005C34A6" w:rsidP="005C34A6">
      <w:pPr>
        <w:widowControl w:val="0"/>
        <w:spacing w:after="0" w:line="240" w:lineRule="auto"/>
        <w:ind w:left="360"/>
        <w:jc w:val="center"/>
        <w:rPr>
          <w:rFonts w:ascii="Times New Roman" w:eastAsia="Times New Roman" w:hAnsi="Times New Roman" w:cs="Times New Roman"/>
          <w:b/>
          <w:bCs/>
          <w:kern w:val="0"/>
          <w:lang w:eastAsia="ru-RU"/>
          <w14:ligatures w14:val="none"/>
        </w:rPr>
      </w:pPr>
      <w:r w:rsidRPr="005C34A6">
        <w:rPr>
          <w:rFonts w:ascii="Times New Roman" w:eastAsia="Times New Roman" w:hAnsi="Times New Roman" w:cs="Times New Roman"/>
          <w:b/>
          <w:bCs/>
          <w:color w:val="000000"/>
          <w:kern w:val="0"/>
          <w:lang w:eastAsia="ru-RU"/>
          <w14:ligatures w14:val="none"/>
        </w:rPr>
        <w:t>Форма № 1-мс</w:t>
      </w:r>
    </w:p>
    <w:tbl>
      <w:tblPr>
        <w:tblpPr w:leftFromText="180" w:rightFromText="180" w:vertAnchor="text" w:horzAnchor="page" w:tblpX="7610" w:tblpY="17"/>
        <w:tblW w:w="0" w:type="auto"/>
        <w:tblLayout w:type="fixed"/>
        <w:tblLook w:val="00A0" w:firstRow="1" w:lastRow="0" w:firstColumn="1" w:lastColumn="0" w:noHBand="0" w:noVBand="0"/>
      </w:tblPr>
      <w:tblGrid>
        <w:gridCol w:w="1559"/>
        <w:gridCol w:w="1134"/>
      </w:tblGrid>
      <w:tr w:rsidR="005C34A6" w:rsidRPr="005C34A6" w14:paraId="59E03125" w14:textId="77777777" w:rsidTr="009033A3">
        <w:tc>
          <w:tcPr>
            <w:tcW w:w="1559" w:type="dxa"/>
            <w:vAlign w:val="center"/>
          </w:tcPr>
          <w:p w14:paraId="0D70ACDD" w14:textId="77777777" w:rsidR="005C34A6" w:rsidRPr="005C34A6" w:rsidRDefault="005C34A6" w:rsidP="005C34A6">
            <w:pPr>
              <w:widowControl w:val="0"/>
              <w:spacing w:after="0" w:line="240" w:lineRule="auto"/>
              <w:rPr>
                <w:rFonts w:ascii="Times New Roman" w:eastAsia="Times New Roman" w:hAnsi="Times New Roman" w:cs="Times New Roman"/>
                <w:kern w:val="0"/>
                <w:lang w:eastAsia="ru-RU"/>
                <w14:ligatures w14:val="none"/>
              </w:rPr>
            </w:pPr>
            <w:r w:rsidRPr="005C34A6">
              <w:rPr>
                <w:rFonts w:ascii="Times New Roman" w:eastAsia="Times New Roman" w:hAnsi="Times New Roman" w:cs="Times New Roman"/>
                <w:kern w:val="0"/>
                <w:lang w:eastAsia="ru-RU"/>
                <w14:ligatures w14:val="none"/>
              </w:rPr>
              <w:t>Код за ДКУД</w:t>
            </w:r>
          </w:p>
        </w:tc>
        <w:tc>
          <w:tcPr>
            <w:tcW w:w="1134" w:type="dxa"/>
            <w:vAlign w:val="center"/>
          </w:tcPr>
          <w:p w14:paraId="36A45867" w14:textId="77777777" w:rsidR="005C34A6" w:rsidRPr="005C34A6" w:rsidRDefault="005C34A6" w:rsidP="005C34A6">
            <w:pPr>
              <w:keepNext/>
              <w:keepLines/>
              <w:widowControl w:val="0"/>
              <w:suppressAutoHyphens/>
              <w:spacing w:after="0" w:line="240" w:lineRule="auto"/>
              <w:rPr>
                <w:rFonts w:ascii="Times New Roman" w:eastAsia="Times New Roman" w:hAnsi="Times New Roman" w:cs="Times New Roman"/>
                <w:kern w:val="0"/>
                <w:lang w:eastAsia="ru-RU"/>
                <w14:ligatures w14:val="none"/>
              </w:rPr>
            </w:pPr>
            <w:r w:rsidRPr="005C34A6">
              <w:rPr>
                <w:rFonts w:ascii="Times New Roman" w:eastAsia="Times New Roman" w:hAnsi="Times New Roman" w:cs="Times New Roman"/>
                <w:kern w:val="0"/>
                <w:lang w:eastAsia="ru-RU"/>
                <w14:ligatures w14:val="none"/>
              </w:rPr>
              <w:t>1801006</w:t>
            </w:r>
          </w:p>
        </w:tc>
      </w:tr>
    </w:tbl>
    <w:p w14:paraId="08CA4E75" w14:textId="77777777" w:rsidR="005C34A6" w:rsidRPr="005C34A6" w:rsidRDefault="005C34A6" w:rsidP="005C34A6">
      <w:pPr>
        <w:widowControl w:val="0"/>
        <w:spacing w:after="0" w:line="240" w:lineRule="auto"/>
        <w:ind w:left="360"/>
        <w:jc w:val="center"/>
        <w:rPr>
          <w:rFonts w:ascii="Times New Roman" w:eastAsia="Times New Roman" w:hAnsi="Times New Roman" w:cs="Times New Roman"/>
          <w:b/>
          <w:bCs/>
          <w:kern w:val="0"/>
          <w:lang w:eastAsia="ru-RU"/>
          <w14:ligatures w14:val="none"/>
        </w:rPr>
      </w:pPr>
      <w:r w:rsidRPr="005C34A6">
        <w:rPr>
          <w:rFonts w:ascii="Times New Roman" w:eastAsia="Times New Roman" w:hAnsi="Times New Roman" w:cs="Times New Roman"/>
          <w:b/>
          <w:bCs/>
          <w:kern w:val="0"/>
          <w:lang w:eastAsia="ru-RU"/>
          <w14:ligatures w14:val="none"/>
        </w:rPr>
        <w:t xml:space="preserve">  </w:t>
      </w:r>
    </w:p>
    <w:p w14:paraId="54309533"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10"/>
          <w:szCs w:val="10"/>
          <w:lang w:eastAsia="ru-RU"/>
          <w14:ligatures w14:val="none"/>
        </w:rPr>
      </w:pPr>
    </w:p>
    <w:tbl>
      <w:tblPr>
        <w:tblW w:w="993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986"/>
      </w:tblGrid>
      <w:tr w:rsidR="005C34A6" w:rsidRPr="005C34A6" w14:paraId="164EAB5B" w14:textId="77777777" w:rsidTr="009033A3">
        <w:tc>
          <w:tcPr>
            <w:tcW w:w="5107" w:type="dxa"/>
            <w:tcBorders>
              <w:top w:val="single" w:sz="6" w:space="0" w:color="auto"/>
              <w:left w:val="single" w:sz="6" w:space="0" w:color="auto"/>
              <w:bottom w:val="single" w:sz="6" w:space="0" w:color="auto"/>
              <w:right w:val="single" w:sz="6" w:space="0" w:color="auto"/>
            </w:tcBorders>
            <w:vAlign w:val="center"/>
          </w:tcPr>
          <w:p w14:paraId="66D8B64B"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b/>
                <w:kern w:val="0"/>
                <w:lang w:eastAsia="ru-RU"/>
                <w14:ligatures w14:val="none"/>
              </w:rPr>
            </w:pPr>
            <w:r w:rsidRPr="005C34A6">
              <w:rPr>
                <w:rFonts w:ascii="Times New Roman" w:eastAsia="Times New Roman" w:hAnsi="Times New Roman" w:cs="Times New Roman"/>
                <w:b/>
                <w:kern w:val="0"/>
                <w:sz w:val="20"/>
                <w:lang w:eastAsia="ru-RU"/>
                <w14:ligatures w14:val="none"/>
              </w:rPr>
              <w:t>Актив</w:t>
            </w:r>
          </w:p>
        </w:tc>
        <w:tc>
          <w:tcPr>
            <w:tcW w:w="994" w:type="dxa"/>
            <w:tcBorders>
              <w:top w:val="single" w:sz="6" w:space="0" w:color="auto"/>
              <w:left w:val="single" w:sz="6" w:space="0" w:color="auto"/>
              <w:bottom w:val="single" w:sz="6" w:space="0" w:color="auto"/>
              <w:right w:val="single" w:sz="6" w:space="0" w:color="auto"/>
            </w:tcBorders>
            <w:vAlign w:val="center"/>
          </w:tcPr>
          <w:p w14:paraId="22D64340"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10DEA63A"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На початок звітного періоду</w:t>
            </w:r>
          </w:p>
        </w:tc>
        <w:tc>
          <w:tcPr>
            <w:tcW w:w="1986" w:type="dxa"/>
            <w:tcBorders>
              <w:top w:val="single" w:sz="6" w:space="0" w:color="auto"/>
              <w:left w:val="single" w:sz="6" w:space="0" w:color="auto"/>
              <w:bottom w:val="single" w:sz="6" w:space="0" w:color="auto"/>
              <w:right w:val="single" w:sz="6" w:space="0" w:color="auto"/>
            </w:tcBorders>
            <w:vAlign w:val="center"/>
          </w:tcPr>
          <w:p w14:paraId="489BA67B"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На кінець звітного періоду</w:t>
            </w:r>
          </w:p>
        </w:tc>
      </w:tr>
      <w:tr w:rsidR="005C34A6" w:rsidRPr="005C34A6" w14:paraId="2EC85F0D" w14:textId="77777777" w:rsidTr="009033A3">
        <w:tc>
          <w:tcPr>
            <w:tcW w:w="5107" w:type="dxa"/>
            <w:tcBorders>
              <w:top w:val="single" w:sz="6" w:space="0" w:color="auto"/>
              <w:left w:val="single" w:sz="6" w:space="0" w:color="auto"/>
              <w:bottom w:val="single" w:sz="6" w:space="0" w:color="auto"/>
              <w:right w:val="single" w:sz="6" w:space="0" w:color="auto"/>
            </w:tcBorders>
            <w:shd w:val="clear" w:color="auto" w:fill="E6E6E6"/>
          </w:tcPr>
          <w:p w14:paraId="63108066"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1</w:t>
            </w:r>
          </w:p>
        </w:tc>
        <w:tc>
          <w:tcPr>
            <w:tcW w:w="994" w:type="dxa"/>
            <w:tcBorders>
              <w:top w:val="single" w:sz="6" w:space="0" w:color="auto"/>
              <w:left w:val="single" w:sz="6" w:space="0" w:color="auto"/>
              <w:bottom w:val="single" w:sz="6" w:space="0" w:color="auto"/>
              <w:right w:val="single" w:sz="6" w:space="0" w:color="auto"/>
            </w:tcBorders>
            <w:shd w:val="clear" w:color="auto" w:fill="E6E6E6"/>
          </w:tcPr>
          <w:p w14:paraId="0B1AA7B1"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2</w:t>
            </w:r>
          </w:p>
        </w:tc>
        <w:tc>
          <w:tcPr>
            <w:tcW w:w="1843" w:type="dxa"/>
            <w:tcBorders>
              <w:top w:val="single" w:sz="6" w:space="0" w:color="auto"/>
              <w:left w:val="single" w:sz="6" w:space="0" w:color="auto"/>
              <w:bottom w:val="single" w:sz="6" w:space="0" w:color="auto"/>
              <w:right w:val="single" w:sz="6" w:space="0" w:color="auto"/>
            </w:tcBorders>
            <w:shd w:val="clear" w:color="auto" w:fill="E6E6E6"/>
          </w:tcPr>
          <w:p w14:paraId="189FF497"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3</w:t>
            </w:r>
          </w:p>
        </w:tc>
        <w:tc>
          <w:tcPr>
            <w:tcW w:w="1986" w:type="dxa"/>
            <w:tcBorders>
              <w:top w:val="single" w:sz="6" w:space="0" w:color="auto"/>
              <w:left w:val="single" w:sz="6" w:space="0" w:color="auto"/>
              <w:bottom w:val="single" w:sz="6" w:space="0" w:color="auto"/>
              <w:right w:val="single" w:sz="6" w:space="0" w:color="auto"/>
            </w:tcBorders>
            <w:shd w:val="clear" w:color="auto" w:fill="E6E6E6"/>
          </w:tcPr>
          <w:p w14:paraId="4B76FCAD"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4</w:t>
            </w:r>
          </w:p>
        </w:tc>
      </w:tr>
      <w:tr w:rsidR="005C34A6" w:rsidRPr="005C34A6" w14:paraId="5712E181" w14:textId="77777777" w:rsidTr="009033A3">
        <w:tc>
          <w:tcPr>
            <w:tcW w:w="5107" w:type="dxa"/>
            <w:tcBorders>
              <w:top w:val="single" w:sz="6" w:space="0" w:color="auto"/>
              <w:left w:val="single" w:sz="6" w:space="0" w:color="auto"/>
              <w:bottom w:val="single" w:sz="6" w:space="0" w:color="auto"/>
              <w:right w:val="single" w:sz="6" w:space="0" w:color="auto"/>
            </w:tcBorders>
          </w:tcPr>
          <w:p w14:paraId="57F34645" w14:textId="77777777" w:rsidR="005C34A6" w:rsidRPr="005C34A6" w:rsidRDefault="005C34A6" w:rsidP="005C34A6">
            <w:pPr>
              <w:widowControl w:val="0"/>
              <w:spacing w:after="0" w:line="240" w:lineRule="auto"/>
              <w:ind w:firstLine="567"/>
              <w:rPr>
                <w:rFonts w:ascii="Times New Roman" w:eastAsia="Times New Roman" w:hAnsi="Times New Roman" w:cs="Times New Roman"/>
                <w:b/>
                <w:kern w:val="0"/>
                <w:lang w:eastAsia="ru-RU"/>
                <w14:ligatures w14:val="none"/>
              </w:rPr>
            </w:pPr>
            <w:r w:rsidRPr="005C34A6">
              <w:rPr>
                <w:rFonts w:ascii="Times New Roman" w:eastAsia="Times New Roman" w:hAnsi="Times New Roman" w:cs="Times New Roman"/>
                <w:b/>
                <w:kern w:val="0"/>
                <w:sz w:val="20"/>
                <w:lang w:eastAsia="ru-RU"/>
                <w14:ligatures w14:val="none"/>
              </w:rPr>
              <w:t xml:space="preserve">               І. Необоротні активи</w:t>
            </w:r>
          </w:p>
        </w:tc>
        <w:tc>
          <w:tcPr>
            <w:tcW w:w="994" w:type="dxa"/>
            <w:tcBorders>
              <w:top w:val="single" w:sz="6" w:space="0" w:color="auto"/>
              <w:left w:val="single" w:sz="6" w:space="0" w:color="auto"/>
              <w:bottom w:val="single" w:sz="6" w:space="0" w:color="auto"/>
              <w:right w:val="single" w:sz="6" w:space="0" w:color="auto"/>
            </w:tcBorders>
          </w:tcPr>
          <w:p w14:paraId="2ADBA906"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tcPr>
          <w:p w14:paraId="47F00A7E" w14:textId="77777777" w:rsidR="005C34A6" w:rsidRPr="005C34A6" w:rsidRDefault="005C34A6" w:rsidP="005C34A6">
            <w:pPr>
              <w:widowControl w:val="0"/>
              <w:spacing w:after="0" w:line="240" w:lineRule="auto"/>
              <w:ind w:firstLine="567"/>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tcPr>
          <w:p w14:paraId="5ECF7045" w14:textId="77777777" w:rsidR="005C34A6" w:rsidRPr="005C34A6" w:rsidRDefault="005C34A6" w:rsidP="005C34A6">
            <w:pPr>
              <w:widowControl w:val="0"/>
              <w:spacing w:after="0" w:line="240" w:lineRule="auto"/>
              <w:ind w:firstLine="567"/>
              <w:rPr>
                <w:rFonts w:ascii="Times New Roman" w:eastAsia="Times New Roman" w:hAnsi="Times New Roman" w:cs="Times New Roman"/>
                <w:kern w:val="0"/>
                <w:sz w:val="20"/>
                <w:szCs w:val="20"/>
                <w:lang w:eastAsia="ru-RU"/>
                <w14:ligatures w14:val="none"/>
              </w:rPr>
            </w:pPr>
          </w:p>
        </w:tc>
      </w:tr>
      <w:tr w:rsidR="005C34A6" w:rsidRPr="005C34A6" w14:paraId="5FE2A309" w14:textId="77777777" w:rsidTr="009033A3">
        <w:tc>
          <w:tcPr>
            <w:tcW w:w="5107" w:type="dxa"/>
            <w:tcBorders>
              <w:top w:val="single" w:sz="6" w:space="0" w:color="auto"/>
              <w:left w:val="single" w:sz="6" w:space="0" w:color="auto"/>
              <w:bottom w:val="single" w:sz="6" w:space="0" w:color="auto"/>
              <w:right w:val="single" w:sz="6" w:space="0" w:color="auto"/>
            </w:tcBorders>
          </w:tcPr>
          <w:p w14:paraId="0A61F4EC"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 xml:space="preserve">Основні засоби: </w:t>
            </w:r>
          </w:p>
        </w:tc>
        <w:tc>
          <w:tcPr>
            <w:tcW w:w="994" w:type="dxa"/>
            <w:tcBorders>
              <w:top w:val="single" w:sz="6" w:space="0" w:color="auto"/>
              <w:left w:val="single" w:sz="6" w:space="0" w:color="auto"/>
              <w:bottom w:val="single" w:sz="6" w:space="0" w:color="auto"/>
              <w:right w:val="single" w:sz="6" w:space="0" w:color="auto"/>
            </w:tcBorders>
          </w:tcPr>
          <w:p w14:paraId="6AFDBA27"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1010</w:t>
            </w:r>
          </w:p>
        </w:tc>
        <w:tc>
          <w:tcPr>
            <w:tcW w:w="1843" w:type="dxa"/>
            <w:tcBorders>
              <w:top w:val="single" w:sz="6" w:space="0" w:color="auto"/>
              <w:left w:val="single" w:sz="6" w:space="0" w:color="auto"/>
              <w:bottom w:val="single" w:sz="6" w:space="0" w:color="auto"/>
              <w:right w:val="single" w:sz="6" w:space="0" w:color="auto"/>
            </w:tcBorders>
            <w:vAlign w:val="center"/>
          </w:tcPr>
          <w:p w14:paraId="22DB61C1"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0.7</w:t>
            </w:r>
          </w:p>
        </w:tc>
        <w:tc>
          <w:tcPr>
            <w:tcW w:w="1986" w:type="dxa"/>
            <w:tcBorders>
              <w:top w:val="single" w:sz="6" w:space="0" w:color="auto"/>
              <w:left w:val="single" w:sz="6" w:space="0" w:color="auto"/>
              <w:bottom w:val="single" w:sz="6" w:space="0" w:color="auto"/>
              <w:right w:val="single" w:sz="6" w:space="0" w:color="auto"/>
            </w:tcBorders>
            <w:vAlign w:val="center"/>
          </w:tcPr>
          <w:p w14:paraId="5541FF0E"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0.1</w:t>
            </w:r>
          </w:p>
        </w:tc>
      </w:tr>
      <w:tr w:rsidR="005C34A6" w:rsidRPr="005C34A6" w14:paraId="1A388A0B" w14:textId="77777777" w:rsidTr="009033A3">
        <w:tc>
          <w:tcPr>
            <w:tcW w:w="5107" w:type="dxa"/>
            <w:tcBorders>
              <w:top w:val="single" w:sz="6" w:space="0" w:color="auto"/>
              <w:left w:val="single" w:sz="6" w:space="0" w:color="auto"/>
              <w:bottom w:val="single" w:sz="6" w:space="0" w:color="auto"/>
              <w:right w:val="single" w:sz="6" w:space="0" w:color="auto"/>
            </w:tcBorders>
          </w:tcPr>
          <w:p w14:paraId="14958024" w14:textId="77777777" w:rsidR="005C34A6" w:rsidRPr="005C34A6" w:rsidRDefault="005C34A6" w:rsidP="005C34A6">
            <w:pPr>
              <w:widowControl w:val="0"/>
              <w:spacing w:after="0" w:line="240" w:lineRule="auto"/>
              <w:ind w:firstLine="527"/>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первісна вартість</w:t>
            </w:r>
          </w:p>
        </w:tc>
        <w:tc>
          <w:tcPr>
            <w:tcW w:w="994" w:type="dxa"/>
            <w:tcBorders>
              <w:top w:val="single" w:sz="6" w:space="0" w:color="auto"/>
              <w:left w:val="single" w:sz="6" w:space="0" w:color="auto"/>
              <w:bottom w:val="single" w:sz="6" w:space="0" w:color="auto"/>
              <w:right w:val="single" w:sz="6" w:space="0" w:color="auto"/>
            </w:tcBorders>
          </w:tcPr>
          <w:p w14:paraId="46619FD2"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1011</w:t>
            </w:r>
          </w:p>
        </w:tc>
        <w:tc>
          <w:tcPr>
            <w:tcW w:w="1843" w:type="dxa"/>
            <w:tcBorders>
              <w:top w:val="single" w:sz="6" w:space="0" w:color="auto"/>
              <w:left w:val="single" w:sz="6" w:space="0" w:color="auto"/>
              <w:bottom w:val="single" w:sz="6" w:space="0" w:color="auto"/>
              <w:right w:val="single" w:sz="6" w:space="0" w:color="auto"/>
            </w:tcBorders>
            <w:vAlign w:val="center"/>
          </w:tcPr>
          <w:p w14:paraId="2A3D24B7"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1.2</w:t>
            </w:r>
          </w:p>
        </w:tc>
        <w:tc>
          <w:tcPr>
            <w:tcW w:w="1986" w:type="dxa"/>
            <w:tcBorders>
              <w:top w:val="single" w:sz="6" w:space="0" w:color="auto"/>
              <w:left w:val="single" w:sz="6" w:space="0" w:color="auto"/>
              <w:bottom w:val="single" w:sz="6" w:space="0" w:color="auto"/>
              <w:right w:val="single" w:sz="6" w:space="0" w:color="auto"/>
            </w:tcBorders>
            <w:vAlign w:val="center"/>
          </w:tcPr>
          <w:p w14:paraId="06B649C4"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1.2</w:t>
            </w:r>
          </w:p>
        </w:tc>
      </w:tr>
      <w:tr w:rsidR="005C34A6" w:rsidRPr="005C34A6" w14:paraId="00B4981F" w14:textId="77777777" w:rsidTr="009033A3">
        <w:tc>
          <w:tcPr>
            <w:tcW w:w="5107" w:type="dxa"/>
            <w:tcBorders>
              <w:top w:val="single" w:sz="6" w:space="0" w:color="auto"/>
              <w:left w:val="single" w:sz="6" w:space="0" w:color="auto"/>
              <w:bottom w:val="single" w:sz="6" w:space="0" w:color="auto"/>
              <w:right w:val="single" w:sz="6" w:space="0" w:color="auto"/>
            </w:tcBorders>
          </w:tcPr>
          <w:p w14:paraId="0614976D" w14:textId="77777777" w:rsidR="005C34A6" w:rsidRPr="005C34A6" w:rsidRDefault="005C34A6" w:rsidP="005C34A6">
            <w:pPr>
              <w:widowControl w:val="0"/>
              <w:spacing w:after="0" w:line="240" w:lineRule="auto"/>
              <w:ind w:firstLine="527"/>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знос</w:t>
            </w:r>
          </w:p>
        </w:tc>
        <w:tc>
          <w:tcPr>
            <w:tcW w:w="994" w:type="dxa"/>
            <w:tcBorders>
              <w:top w:val="single" w:sz="6" w:space="0" w:color="auto"/>
              <w:left w:val="single" w:sz="6" w:space="0" w:color="auto"/>
              <w:bottom w:val="single" w:sz="6" w:space="0" w:color="auto"/>
              <w:right w:val="single" w:sz="6" w:space="0" w:color="auto"/>
            </w:tcBorders>
          </w:tcPr>
          <w:p w14:paraId="5F01D264"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1012</w:t>
            </w:r>
          </w:p>
        </w:tc>
        <w:tc>
          <w:tcPr>
            <w:tcW w:w="1843" w:type="dxa"/>
            <w:tcBorders>
              <w:top w:val="single" w:sz="6" w:space="0" w:color="auto"/>
              <w:left w:val="single" w:sz="6" w:space="0" w:color="auto"/>
              <w:bottom w:val="single" w:sz="6" w:space="0" w:color="auto"/>
              <w:right w:val="single" w:sz="6" w:space="0" w:color="auto"/>
            </w:tcBorders>
            <w:vAlign w:val="center"/>
          </w:tcPr>
          <w:p w14:paraId="63F11D18"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( 0.5 )</w:t>
            </w:r>
          </w:p>
        </w:tc>
        <w:tc>
          <w:tcPr>
            <w:tcW w:w="1986" w:type="dxa"/>
            <w:tcBorders>
              <w:top w:val="single" w:sz="6" w:space="0" w:color="auto"/>
              <w:left w:val="single" w:sz="6" w:space="0" w:color="auto"/>
              <w:bottom w:val="single" w:sz="6" w:space="0" w:color="auto"/>
              <w:right w:val="single" w:sz="6" w:space="0" w:color="auto"/>
            </w:tcBorders>
            <w:vAlign w:val="center"/>
          </w:tcPr>
          <w:p w14:paraId="33F60899"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( 1.1 )</w:t>
            </w:r>
          </w:p>
        </w:tc>
      </w:tr>
      <w:tr w:rsidR="005C34A6" w:rsidRPr="005C34A6" w14:paraId="07DC523E" w14:textId="77777777" w:rsidTr="009033A3">
        <w:tc>
          <w:tcPr>
            <w:tcW w:w="5107" w:type="dxa"/>
            <w:tcBorders>
              <w:top w:val="single" w:sz="6" w:space="0" w:color="auto"/>
              <w:left w:val="single" w:sz="6" w:space="0" w:color="auto"/>
              <w:bottom w:val="single" w:sz="6" w:space="0" w:color="auto"/>
              <w:right w:val="single" w:sz="6" w:space="0" w:color="auto"/>
            </w:tcBorders>
          </w:tcPr>
          <w:p w14:paraId="2B3C9C21"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Інші необоротні активи</w:t>
            </w:r>
          </w:p>
        </w:tc>
        <w:tc>
          <w:tcPr>
            <w:tcW w:w="994" w:type="dxa"/>
            <w:tcBorders>
              <w:top w:val="single" w:sz="6" w:space="0" w:color="auto"/>
              <w:left w:val="single" w:sz="6" w:space="0" w:color="auto"/>
              <w:bottom w:val="single" w:sz="6" w:space="0" w:color="auto"/>
              <w:right w:val="single" w:sz="6" w:space="0" w:color="auto"/>
            </w:tcBorders>
          </w:tcPr>
          <w:p w14:paraId="4F3E60AD"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1090</w:t>
            </w:r>
          </w:p>
        </w:tc>
        <w:tc>
          <w:tcPr>
            <w:tcW w:w="1843" w:type="dxa"/>
            <w:tcBorders>
              <w:top w:val="single" w:sz="6" w:space="0" w:color="auto"/>
              <w:left w:val="single" w:sz="6" w:space="0" w:color="auto"/>
              <w:bottom w:val="single" w:sz="6" w:space="0" w:color="auto"/>
              <w:right w:val="single" w:sz="6" w:space="0" w:color="auto"/>
            </w:tcBorders>
            <w:vAlign w:val="center"/>
          </w:tcPr>
          <w:p w14:paraId="270FA527"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5865.0</w:t>
            </w:r>
          </w:p>
        </w:tc>
        <w:tc>
          <w:tcPr>
            <w:tcW w:w="1986" w:type="dxa"/>
            <w:tcBorders>
              <w:top w:val="single" w:sz="6" w:space="0" w:color="auto"/>
              <w:left w:val="single" w:sz="6" w:space="0" w:color="auto"/>
              <w:bottom w:val="single" w:sz="6" w:space="0" w:color="auto"/>
              <w:right w:val="single" w:sz="6" w:space="0" w:color="auto"/>
            </w:tcBorders>
            <w:vAlign w:val="center"/>
          </w:tcPr>
          <w:p w14:paraId="1E3F924D"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5865.0</w:t>
            </w:r>
          </w:p>
        </w:tc>
      </w:tr>
      <w:tr w:rsidR="005C34A6" w:rsidRPr="005C34A6" w14:paraId="657230FF" w14:textId="77777777" w:rsidTr="009033A3">
        <w:tc>
          <w:tcPr>
            <w:tcW w:w="5107" w:type="dxa"/>
            <w:tcBorders>
              <w:top w:val="single" w:sz="6" w:space="0" w:color="auto"/>
              <w:left w:val="single" w:sz="6" w:space="0" w:color="auto"/>
              <w:bottom w:val="single" w:sz="6" w:space="0" w:color="auto"/>
              <w:right w:val="single" w:sz="6" w:space="0" w:color="auto"/>
            </w:tcBorders>
          </w:tcPr>
          <w:p w14:paraId="2A4BC5D4" w14:textId="77777777" w:rsidR="005C34A6" w:rsidRPr="005C34A6" w:rsidRDefault="005C34A6" w:rsidP="005C34A6">
            <w:pPr>
              <w:widowControl w:val="0"/>
              <w:spacing w:after="0" w:line="240" w:lineRule="auto"/>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Усього за розділом І</w:t>
            </w:r>
          </w:p>
        </w:tc>
        <w:tc>
          <w:tcPr>
            <w:tcW w:w="994" w:type="dxa"/>
            <w:tcBorders>
              <w:top w:val="single" w:sz="6" w:space="0" w:color="auto"/>
              <w:left w:val="single" w:sz="6" w:space="0" w:color="auto"/>
              <w:bottom w:val="single" w:sz="6" w:space="0" w:color="auto"/>
              <w:right w:val="single" w:sz="6" w:space="0" w:color="auto"/>
            </w:tcBorders>
          </w:tcPr>
          <w:p w14:paraId="37F11D6C"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1095</w:t>
            </w:r>
          </w:p>
        </w:tc>
        <w:tc>
          <w:tcPr>
            <w:tcW w:w="1843" w:type="dxa"/>
            <w:tcBorders>
              <w:top w:val="single" w:sz="6" w:space="0" w:color="auto"/>
              <w:left w:val="single" w:sz="6" w:space="0" w:color="auto"/>
              <w:bottom w:val="single" w:sz="6" w:space="0" w:color="auto"/>
              <w:right w:val="single" w:sz="6" w:space="0" w:color="auto"/>
            </w:tcBorders>
            <w:vAlign w:val="center"/>
          </w:tcPr>
          <w:p w14:paraId="3802960C"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5865.7</w:t>
            </w:r>
          </w:p>
        </w:tc>
        <w:tc>
          <w:tcPr>
            <w:tcW w:w="1986" w:type="dxa"/>
            <w:tcBorders>
              <w:top w:val="single" w:sz="6" w:space="0" w:color="auto"/>
              <w:left w:val="single" w:sz="6" w:space="0" w:color="auto"/>
              <w:bottom w:val="single" w:sz="6" w:space="0" w:color="auto"/>
              <w:right w:val="single" w:sz="6" w:space="0" w:color="auto"/>
            </w:tcBorders>
            <w:vAlign w:val="center"/>
          </w:tcPr>
          <w:p w14:paraId="56430DB8"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5865.1</w:t>
            </w:r>
          </w:p>
        </w:tc>
      </w:tr>
      <w:tr w:rsidR="005C34A6" w:rsidRPr="005C34A6" w14:paraId="5BF8D2E3" w14:textId="77777777" w:rsidTr="009033A3">
        <w:tc>
          <w:tcPr>
            <w:tcW w:w="5107" w:type="dxa"/>
            <w:tcBorders>
              <w:top w:val="single" w:sz="6" w:space="0" w:color="auto"/>
              <w:left w:val="single" w:sz="6" w:space="0" w:color="auto"/>
              <w:bottom w:val="single" w:sz="6" w:space="0" w:color="auto"/>
              <w:right w:val="single" w:sz="6" w:space="0" w:color="auto"/>
            </w:tcBorders>
          </w:tcPr>
          <w:p w14:paraId="68CE88B7" w14:textId="77777777" w:rsidR="005C34A6" w:rsidRPr="005C34A6" w:rsidRDefault="005C34A6" w:rsidP="005C34A6">
            <w:pPr>
              <w:widowControl w:val="0"/>
              <w:spacing w:after="0" w:line="240" w:lineRule="auto"/>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 xml:space="preserve">              II. Оборотні активи</w:t>
            </w:r>
          </w:p>
        </w:tc>
        <w:tc>
          <w:tcPr>
            <w:tcW w:w="994" w:type="dxa"/>
            <w:tcBorders>
              <w:top w:val="single" w:sz="6" w:space="0" w:color="auto"/>
              <w:left w:val="single" w:sz="6" w:space="0" w:color="auto"/>
              <w:bottom w:val="single" w:sz="6" w:space="0" w:color="auto"/>
              <w:right w:val="single" w:sz="6" w:space="0" w:color="auto"/>
            </w:tcBorders>
          </w:tcPr>
          <w:p w14:paraId="565FCBC4"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vAlign w:val="center"/>
          </w:tcPr>
          <w:p w14:paraId="3418FEA3"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vAlign w:val="center"/>
          </w:tcPr>
          <w:p w14:paraId="3DED844A"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p>
        </w:tc>
      </w:tr>
      <w:tr w:rsidR="005C34A6" w:rsidRPr="005C34A6" w14:paraId="58B1C66E" w14:textId="77777777" w:rsidTr="009033A3">
        <w:tc>
          <w:tcPr>
            <w:tcW w:w="5107" w:type="dxa"/>
            <w:tcBorders>
              <w:top w:val="single" w:sz="6" w:space="0" w:color="auto"/>
              <w:left w:val="single" w:sz="6" w:space="0" w:color="auto"/>
              <w:bottom w:val="single" w:sz="6" w:space="0" w:color="auto"/>
              <w:right w:val="single" w:sz="6" w:space="0" w:color="auto"/>
            </w:tcBorders>
          </w:tcPr>
          <w:p w14:paraId="73BF3DA8"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Запаси</w:t>
            </w:r>
          </w:p>
        </w:tc>
        <w:tc>
          <w:tcPr>
            <w:tcW w:w="994" w:type="dxa"/>
            <w:tcBorders>
              <w:top w:val="single" w:sz="6" w:space="0" w:color="auto"/>
              <w:left w:val="single" w:sz="6" w:space="0" w:color="auto"/>
              <w:bottom w:val="single" w:sz="6" w:space="0" w:color="auto"/>
              <w:right w:val="single" w:sz="6" w:space="0" w:color="auto"/>
            </w:tcBorders>
          </w:tcPr>
          <w:p w14:paraId="0AAD4527"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1100</w:t>
            </w:r>
          </w:p>
        </w:tc>
        <w:tc>
          <w:tcPr>
            <w:tcW w:w="1843" w:type="dxa"/>
            <w:tcBorders>
              <w:top w:val="single" w:sz="6" w:space="0" w:color="auto"/>
              <w:left w:val="single" w:sz="6" w:space="0" w:color="auto"/>
              <w:bottom w:val="single" w:sz="6" w:space="0" w:color="auto"/>
              <w:right w:val="single" w:sz="6" w:space="0" w:color="auto"/>
            </w:tcBorders>
            <w:vAlign w:val="center"/>
          </w:tcPr>
          <w:p w14:paraId="3442AB08"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7CA81EC8"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w:t>
            </w:r>
          </w:p>
        </w:tc>
      </w:tr>
      <w:tr w:rsidR="005C34A6" w:rsidRPr="005C34A6" w14:paraId="43A35A6B" w14:textId="77777777" w:rsidTr="009033A3">
        <w:trPr>
          <w:cantSplit/>
        </w:trPr>
        <w:tc>
          <w:tcPr>
            <w:tcW w:w="5107" w:type="dxa"/>
            <w:tcBorders>
              <w:top w:val="single" w:sz="6" w:space="0" w:color="auto"/>
              <w:left w:val="single" w:sz="6" w:space="0" w:color="auto"/>
              <w:bottom w:val="single" w:sz="6" w:space="0" w:color="auto"/>
              <w:right w:val="single" w:sz="6" w:space="0" w:color="auto"/>
            </w:tcBorders>
          </w:tcPr>
          <w:p w14:paraId="371659D4"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Поточна дебіторська заборгованість</w:t>
            </w:r>
          </w:p>
        </w:tc>
        <w:tc>
          <w:tcPr>
            <w:tcW w:w="994" w:type="dxa"/>
            <w:tcBorders>
              <w:top w:val="single" w:sz="6" w:space="0" w:color="auto"/>
              <w:left w:val="single" w:sz="6" w:space="0" w:color="auto"/>
              <w:bottom w:val="single" w:sz="6" w:space="0" w:color="auto"/>
              <w:right w:val="single" w:sz="6" w:space="0" w:color="auto"/>
            </w:tcBorders>
          </w:tcPr>
          <w:p w14:paraId="6F80FB1F"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1155</w:t>
            </w:r>
          </w:p>
        </w:tc>
        <w:tc>
          <w:tcPr>
            <w:tcW w:w="1843" w:type="dxa"/>
            <w:tcBorders>
              <w:top w:val="single" w:sz="6" w:space="0" w:color="auto"/>
              <w:left w:val="single" w:sz="6" w:space="0" w:color="auto"/>
              <w:bottom w:val="single" w:sz="6" w:space="0" w:color="auto"/>
              <w:right w:val="single" w:sz="6" w:space="0" w:color="auto"/>
            </w:tcBorders>
            <w:vAlign w:val="center"/>
          </w:tcPr>
          <w:p w14:paraId="422EBDB0"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4553.3</w:t>
            </w:r>
          </w:p>
        </w:tc>
        <w:tc>
          <w:tcPr>
            <w:tcW w:w="1986" w:type="dxa"/>
            <w:tcBorders>
              <w:top w:val="single" w:sz="6" w:space="0" w:color="auto"/>
              <w:left w:val="single" w:sz="6" w:space="0" w:color="auto"/>
              <w:bottom w:val="single" w:sz="6" w:space="0" w:color="auto"/>
              <w:right w:val="single" w:sz="6" w:space="0" w:color="auto"/>
            </w:tcBorders>
            <w:vAlign w:val="center"/>
          </w:tcPr>
          <w:p w14:paraId="162FD24C"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4552.1</w:t>
            </w:r>
          </w:p>
        </w:tc>
      </w:tr>
      <w:tr w:rsidR="005C34A6" w:rsidRPr="005C34A6" w14:paraId="5E4FBBB2" w14:textId="77777777" w:rsidTr="009033A3">
        <w:tc>
          <w:tcPr>
            <w:tcW w:w="5107" w:type="dxa"/>
            <w:tcBorders>
              <w:top w:val="single" w:sz="6" w:space="0" w:color="auto"/>
              <w:left w:val="single" w:sz="6" w:space="0" w:color="auto"/>
              <w:bottom w:val="single" w:sz="6" w:space="0" w:color="auto"/>
              <w:right w:val="single" w:sz="6" w:space="0" w:color="auto"/>
            </w:tcBorders>
          </w:tcPr>
          <w:p w14:paraId="6CD0862C"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Гроші та їх еквіваленти</w:t>
            </w:r>
          </w:p>
        </w:tc>
        <w:tc>
          <w:tcPr>
            <w:tcW w:w="994" w:type="dxa"/>
            <w:tcBorders>
              <w:top w:val="single" w:sz="6" w:space="0" w:color="auto"/>
              <w:left w:val="single" w:sz="6" w:space="0" w:color="auto"/>
              <w:bottom w:val="single" w:sz="6" w:space="0" w:color="auto"/>
              <w:right w:val="single" w:sz="6" w:space="0" w:color="auto"/>
            </w:tcBorders>
          </w:tcPr>
          <w:p w14:paraId="16B834E2"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1165</w:t>
            </w:r>
          </w:p>
        </w:tc>
        <w:tc>
          <w:tcPr>
            <w:tcW w:w="1843" w:type="dxa"/>
            <w:tcBorders>
              <w:top w:val="single" w:sz="6" w:space="0" w:color="auto"/>
              <w:left w:val="single" w:sz="6" w:space="0" w:color="auto"/>
              <w:bottom w:val="single" w:sz="6" w:space="0" w:color="auto"/>
              <w:right w:val="single" w:sz="6" w:space="0" w:color="auto"/>
            </w:tcBorders>
            <w:vAlign w:val="center"/>
          </w:tcPr>
          <w:p w14:paraId="33D16EFC"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049B8BD2"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w:t>
            </w:r>
          </w:p>
        </w:tc>
      </w:tr>
      <w:tr w:rsidR="005C34A6" w:rsidRPr="005C34A6" w14:paraId="6E040D50" w14:textId="77777777" w:rsidTr="009033A3">
        <w:tc>
          <w:tcPr>
            <w:tcW w:w="5107" w:type="dxa"/>
            <w:tcBorders>
              <w:top w:val="single" w:sz="6" w:space="0" w:color="auto"/>
              <w:left w:val="single" w:sz="6" w:space="0" w:color="auto"/>
              <w:bottom w:val="single" w:sz="6" w:space="0" w:color="auto"/>
              <w:right w:val="single" w:sz="6" w:space="0" w:color="auto"/>
            </w:tcBorders>
          </w:tcPr>
          <w:p w14:paraId="33E095A6"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Інші оборотні активи</w:t>
            </w:r>
          </w:p>
        </w:tc>
        <w:tc>
          <w:tcPr>
            <w:tcW w:w="994" w:type="dxa"/>
            <w:tcBorders>
              <w:top w:val="single" w:sz="6" w:space="0" w:color="auto"/>
              <w:left w:val="single" w:sz="6" w:space="0" w:color="auto"/>
              <w:bottom w:val="single" w:sz="6" w:space="0" w:color="auto"/>
              <w:right w:val="single" w:sz="6" w:space="0" w:color="auto"/>
            </w:tcBorders>
          </w:tcPr>
          <w:p w14:paraId="49D9D00E"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1190</w:t>
            </w:r>
          </w:p>
        </w:tc>
        <w:tc>
          <w:tcPr>
            <w:tcW w:w="1843" w:type="dxa"/>
            <w:tcBorders>
              <w:top w:val="single" w:sz="6" w:space="0" w:color="auto"/>
              <w:left w:val="single" w:sz="6" w:space="0" w:color="auto"/>
              <w:bottom w:val="single" w:sz="6" w:space="0" w:color="auto"/>
              <w:right w:val="single" w:sz="6" w:space="0" w:color="auto"/>
            </w:tcBorders>
            <w:vAlign w:val="center"/>
          </w:tcPr>
          <w:p w14:paraId="440F7F41"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2191B61C"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w:t>
            </w:r>
          </w:p>
        </w:tc>
      </w:tr>
      <w:tr w:rsidR="005C34A6" w:rsidRPr="005C34A6" w14:paraId="496944D1" w14:textId="77777777" w:rsidTr="009033A3">
        <w:tc>
          <w:tcPr>
            <w:tcW w:w="5107" w:type="dxa"/>
            <w:tcBorders>
              <w:top w:val="single" w:sz="6" w:space="0" w:color="auto"/>
              <w:left w:val="single" w:sz="6" w:space="0" w:color="auto"/>
              <w:bottom w:val="single" w:sz="6" w:space="0" w:color="auto"/>
              <w:right w:val="single" w:sz="6" w:space="0" w:color="auto"/>
            </w:tcBorders>
          </w:tcPr>
          <w:p w14:paraId="2C7F984C" w14:textId="77777777" w:rsidR="005C34A6" w:rsidRPr="005C34A6" w:rsidRDefault="005C34A6" w:rsidP="005C34A6">
            <w:pPr>
              <w:widowControl w:val="0"/>
              <w:spacing w:after="0" w:line="240" w:lineRule="auto"/>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Усього за розділом II</w:t>
            </w:r>
          </w:p>
        </w:tc>
        <w:tc>
          <w:tcPr>
            <w:tcW w:w="994" w:type="dxa"/>
            <w:tcBorders>
              <w:top w:val="single" w:sz="6" w:space="0" w:color="auto"/>
              <w:left w:val="single" w:sz="6" w:space="0" w:color="auto"/>
              <w:bottom w:val="single" w:sz="6" w:space="0" w:color="auto"/>
              <w:right w:val="single" w:sz="6" w:space="0" w:color="auto"/>
            </w:tcBorders>
          </w:tcPr>
          <w:p w14:paraId="3602542E"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1195</w:t>
            </w:r>
          </w:p>
        </w:tc>
        <w:tc>
          <w:tcPr>
            <w:tcW w:w="1843" w:type="dxa"/>
            <w:tcBorders>
              <w:top w:val="single" w:sz="6" w:space="0" w:color="auto"/>
              <w:left w:val="single" w:sz="6" w:space="0" w:color="auto"/>
              <w:bottom w:val="single" w:sz="6" w:space="0" w:color="auto"/>
              <w:right w:val="single" w:sz="6" w:space="0" w:color="auto"/>
            </w:tcBorders>
            <w:vAlign w:val="center"/>
          </w:tcPr>
          <w:p w14:paraId="126447DF"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4553.3</w:t>
            </w:r>
          </w:p>
        </w:tc>
        <w:tc>
          <w:tcPr>
            <w:tcW w:w="1986" w:type="dxa"/>
            <w:tcBorders>
              <w:top w:val="single" w:sz="6" w:space="0" w:color="auto"/>
              <w:left w:val="single" w:sz="6" w:space="0" w:color="auto"/>
              <w:bottom w:val="single" w:sz="6" w:space="0" w:color="auto"/>
              <w:right w:val="single" w:sz="6" w:space="0" w:color="auto"/>
            </w:tcBorders>
            <w:vAlign w:val="center"/>
          </w:tcPr>
          <w:p w14:paraId="2C2603B7"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4552.1</w:t>
            </w:r>
          </w:p>
        </w:tc>
      </w:tr>
      <w:tr w:rsidR="005C34A6" w:rsidRPr="005C34A6" w14:paraId="798C1B82" w14:textId="77777777" w:rsidTr="009033A3">
        <w:tc>
          <w:tcPr>
            <w:tcW w:w="5107" w:type="dxa"/>
            <w:tcBorders>
              <w:top w:val="single" w:sz="6" w:space="0" w:color="auto"/>
              <w:left w:val="single" w:sz="6" w:space="0" w:color="auto"/>
              <w:bottom w:val="single" w:sz="6" w:space="0" w:color="auto"/>
              <w:right w:val="single" w:sz="6" w:space="0" w:color="auto"/>
            </w:tcBorders>
          </w:tcPr>
          <w:p w14:paraId="6681EEC0" w14:textId="77777777" w:rsidR="005C34A6" w:rsidRPr="005C34A6" w:rsidRDefault="005C34A6" w:rsidP="005C34A6">
            <w:pPr>
              <w:widowControl w:val="0"/>
              <w:spacing w:after="0" w:line="240" w:lineRule="auto"/>
              <w:ind w:firstLine="567"/>
              <w:rPr>
                <w:rFonts w:ascii="Times New Roman" w:eastAsia="Times New Roman" w:hAnsi="Times New Roman" w:cs="Times New Roman"/>
                <w:b/>
                <w:kern w:val="0"/>
                <w:lang w:eastAsia="ru-RU"/>
                <w14:ligatures w14:val="none"/>
              </w:rPr>
            </w:pPr>
            <w:r w:rsidRPr="005C34A6">
              <w:rPr>
                <w:rFonts w:ascii="Times New Roman" w:eastAsia="Times New Roman" w:hAnsi="Times New Roman" w:cs="Times New Roman"/>
                <w:b/>
                <w:kern w:val="0"/>
                <w:sz w:val="20"/>
                <w:lang w:eastAsia="ru-RU"/>
                <w14:ligatures w14:val="none"/>
              </w:rPr>
              <w:t>Баланс</w:t>
            </w:r>
          </w:p>
        </w:tc>
        <w:tc>
          <w:tcPr>
            <w:tcW w:w="994" w:type="dxa"/>
            <w:tcBorders>
              <w:top w:val="single" w:sz="6" w:space="0" w:color="auto"/>
              <w:left w:val="single" w:sz="6" w:space="0" w:color="auto"/>
              <w:bottom w:val="single" w:sz="6" w:space="0" w:color="auto"/>
              <w:right w:val="single" w:sz="6" w:space="0" w:color="auto"/>
            </w:tcBorders>
          </w:tcPr>
          <w:p w14:paraId="21B11A03"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1300</w:t>
            </w:r>
          </w:p>
        </w:tc>
        <w:tc>
          <w:tcPr>
            <w:tcW w:w="1843" w:type="dxa"/>
            <w:tcBorders>
              <w:top w:val="single" w:sz="6" w:space="0" w:color="auto"/>
              <w:left w:val="single" w:sz="6" w:space="0" w:color="auto"/>
              <w:bottom w:val="single" w:sz="6" w:space="0" w:color="auto"/>
              <w:right w:val="single" w:sz="6" w:space="0" w:color="auto"/>
            </w:tcBorders>
            <w:vAlign w:val="center"/>
          </w:tcPr>
          <w:p w14:paraId="223FABE6"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10419.0</w:t>
            </w:r>
          </w:p>
        </w:tc>
        <w:tc>
          <w:tcPr>
            <w:tcW w:w="1986" w:type="dxa"/>
            <w:tcBorders>
              <w:top w:val="single" w:sz="6" w:space="0" w:color="auto"/>
              <w:left w:val="single" w:sz="6" w:space="0" w:color="auto"/>
              <w:bottom w:val="single" w:sz="6" w:space="0" w:color="auto"/>
              <w:right w:val="single" w:sz="6" w:space="0" w:color="auto"/>
            </w:tcBorders>
            <w:vAlign w:val="center"/>
          </w:tcPr>
          <w:p w14:paraId="7FB262FA"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10417.2</w:t>
            </w:r>
          </w:p>
        </w:tc>
      </w:tr>
    </w:tbl>
    <w:p w14:paraId="0F0852D3" w14:textId="77777777" w:rsidR="005C34A6" w:rsidRPr="005C34A6" w:rsidRDefault="005C34A6" w:rsidP="005C34A6">
      <w:pPr>
        <w:widowControl w:val="0"/>
        <w:spacing w:after="0" w:line="240" w:lineRule="auto"/>
        <w:ind w:firstLine="567"/>
        <w:rPr>
          <w:rFonts w:ascii="Times New Roman" w:eastAsia="Times New Roman" w:hAnsi="Times New Roman" w:cs="Times New Roman"/>
          <w:kern w:val="0"/>
          <w:sz w:val="10"/>
          <w:szCs w:val="10"/>
          <w:lang w:eastAsia="ru-RU"/>
          <w14:ligatures w14:val="none"/>
        </w:rPr>
      </w:pPr>
    </w:p>
    <w:p w14:paraId="4D5E2139" w14:textId="77777777" w:rsidR="005C34A6" w:rsidRPr="005C34A6" w:rsidRDefault="005C34A6" w:rsidP="005C34A6">
      <w:pPr>
        <w:widowControl w:val="0"/>
        <w:spacing w:after="0" w:line="240" w:lineRule="auto"/>
        <w:ind w:firstLine="567"/>
        <w:rPr>
          <w:rFonts w:ascii="Times New Roman" w:eastAsia="Times New Roman" w:hAnsi="Times New Roman" w:cs="Times New Roman"/>
          <w:kern w:val="0"/>
          <w:sz w:val="10"/>
          <w:szCs w:val="10"/>
          <w:lang w:eastAsia="ru-RU"/>
          <w14:ligatures w14:val="none"/>
        </w:rPr>
      </w:pPr>
    </w:p>
    <w:tbl>
      <w:tblPr>
        <w:tblW w:w="993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986"/>
      </w:tblGrid>
      <w:tr w:rsidR="005C34A6" w:rsidRPr="005C34A6" w14:paraId="54BC0144" w14:textId="77777777" w:rsidTr="009033A3">
        <w:tc>
          <w:tcPr>
            <w:tcW w:w="5107" w:type="dxa"/>
            <w:tcBorders>
              <w:top w:val="single" w:sz="6" w:space="0" w:color="auto"/>
              <w:left w:val="single" w:sz="6" w:space="0" w:color="auto"/>
              <w:bottom w:val="single" w:sz="6" w:space="0" w:color="auto"/>
              <w:right w:val="single" w:sz="6" w:space="0" w:color="auto"/>
            </w:tcBorders>
            <w:vAlign w:val="center"/>
          </w:tcPr>
          <w:p w14:paraId="2F2D66DE" w14:textId="77777777" w:rsidR="005C34A6" w:rsidRPr="005C34A6" w:rsidRDefault="005C34A6" w:rsidP="005C34A6">
            <w:pPr>
              <w:widowControl w:val="0"/>
              <w:spacing w:after="0" w:line="240" w:lineRule="auto"/>
              <w:ind w:firstLine="567"/>
              <w:rPr>
                <w:rFonts w:ascii="Times New Roman" w:eastAsia="Times New Roman" w:hAnsi="Times New Roman" w:cs="Times New Roman"/>
                <w:b/>
                <w:kern w:val="0"/>
                <w:lang w:eastAsia="ru-RU"/>
                <w14:ligatures w14:val="none"/>
              </w:rPr>
            </w:pPr>
            <w:r w:rsidRPr="005C34A6">
              <w:rPr>
                <w:rFonts w:ascii="Times New Roman" w:eastAsia="Times New Roman" w:hAnsi="Times New Roman" w:cs="Times New Roman"/>
                <w:b/>
                <w:kern w:val="0"/>
                <w:sz w:val="20"/>
                <w:lang w:eastAsia="ru-RU"/>
                <w14:ligatures w14:val="none"/>
              </w:rPr>
              <w:t>Пасив</w:t>
            </w:r>
          </w:p>
        </w:tc>
        <w:tc>
          <w:tcPr>
            <w:tcW w:w="994" w:type="dxa"/>
            <w:tcBorders>
              <w:top w:val="single" w:sz="6" w:space="0" w:color="auto"/>
              <w:left w:val="single" w:sz="6" w:space="0" w:color="auto"/>
              <w:bottom w:val="single" w:sz="6" w:space="0" w:color="auto"/>
              <w:right w:val="single" w:sz="6" w:space="0" w:color="auto"/>
            </w:tcBorders>
            <w:vAlign w:val="center"/>
          </w:tcPr>
          <w:p w14:paraId="7BD02059"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7A75DE08"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На початок звітного року</w:t>
            </w:r>
          </w:p>
        </w:tc>
        <w:tc>
          <w:tcPr>
            <w:tcW w:w="1986" w:type="dxa"/>
            <w:tcBorders>
              <w:top w:val="single" w:sz="6" w:space="0" w:color="auto"/>
              <w:left w:val="single" w:sz="6" w:space="0" w:color="auto"/>
              <w:bottom w:val="single" w:sz="6" w:space="0" w:color="auto"/>
              <w:right w:val="single" w:sz="6" w:space="0" w:color="auto"/>
            </w:tcBorders>
            <w:vAlign w:val="center"/>
          </w:tcPr>
          <w:p w14:paraId="16D3C1BC"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На кінець звітного періоду</w:t>
            </w:r>
          </w:p>
        </w:tc>
      </w:tr>
      <w:tr w:rsidR="005C34A6" w:rsidRPr="005C34A6" w14:paraId="69920EB2" w14:textId="77777777" w:rsidTr="009033A3">
        <w:tc>
          <w:tcPr>
            <w:tcW w:w="5107" w:type="dxa"/>
            <w:tcBorders>
              <w:top w:val="single" w:sz="6" w:space="0" w:color="auto"/>
              <w:left w:val="single" w:sz="6" w:space="0" w:color="auto"/>
              <w:bottom w:val="single" w:sz="6" w:space="0" w:color="auto"/>
              <w:right w:val="single" w:sz="6" w:space="0" w:color="auto"/>
            </w:tcBorders>
            <w:shd w:val="clear" w:color="auto" w:fill="E6E6E6"/>
          </w:tcPr>
          <w:p w14:paraId="4B8981D7"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1</w:t>
            </w:r>
          </w:p>
        </w:tc>
        <w:tc>
          <w:tcPr>
            <w:tcW w:w="994" w:type="dxa"/>
            <w:tcBorders>
              <w:top w:val="single" w:sz="6" w:space="0" w:color="auto"/>
              <w:left w:val="single" w:sz="6" w:space="0" w:color="auto"/>
              <w:bottom w:val="single" w:sz="6" w:space="0" w:color="auto"/>
              <w:right w:val="single" w:sz="6" w:space="0" w:color="auto"/>
            </w:tcBorders>
            <w:shd w:val="clear" w:color="auto" w:fill="E6E6E6"/>
          </w:tcPr>
          <w:p w14:paraId="754703C6"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2</w:t>
            </w:r>
          </w:p>
        </w:tc>
        <w:tc>
          <w:tcPr>
            <w:tcW w:w="1843" w:type="dxa"/>
            <w:tcBorders>
              <w:top w:val="single" w:sz="6" w:space="0" w:color="auto"/>
              <w:left w:val="single" w:sz="6" w:space="0" w:color="auto"/>
              <w:bottom w:val="single" w:sz="6" w:space="0" w:color="auto"/>
              <w:right w:val="single" w:sz="6" w:space="0" w:color="auto"/>
            </w:tcBorders>
            <w:shd w:val="clear" w:color="auto" w:fill="E6E6E6"/>
          </w:tcPr>
          <w:p w14:paraId="4068A7A2"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3</w:t>
            </w:r>
          </w:p>
        </w:tc>
        <w:tc>
          <w:tcPr>
            <w:tcW w:w="1986" w:type="dxa"/>
            <w:tcBorders>
              <w:top w:val="single" w:sz="6" w:space="0" w:color="auto"/>
              <w:left w:val="single" w:sz="6" w:space="0" w:color="auto"/>
              <w:bottom w:val="single" w:sz="6" w:space="0" w:color="auto"/>
              <w:right w:val="single" w:sz="6" w:space="0" w:color="auto"/>
            </w:tcBorders>
            <w:shd w:val="clear" w:color="auto" w:fill="E6E6E6"/>
          </w:tcPr>
          <w:p w14:paraId="09F3D07D"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4</w:t>
            </w:r>
          </w:p>
        </w:tc>
      </w:tr>
      <w:tr w:rsidR="005C34A6" w:rsidRPr="005C34A6" w14:paraId="5E46D1E1" w14:textId="77777777" w:rsidTr="009033A3">
        <w:tc>
          <w:tcPr>
            <w:tcW w:w="5107" w:type="dxa"/>
            <w:tcBorders>
              <w:top w:val="single" w:sz="6" w:space="0" w:color="auto"/>
              <w:left w:val="single" w:sz="6" w:space="0" w:color="auto"/>
              <w:bottom w:val="single" w:sz="6" w:space="0" w:color="auto"/>
              <w:right w:val="single" w:sz="6" w:space="0" w:color="auto"/>
            </w:tcBorders>
          </w:tcPr>
          <w:p w14:paraId="234AA0DA" w14:textId="77777777" w:rsidR="005C34A6" w:rsidRPr="005C34A6" w:rsidRDefault="005C34A6" w:rsidP="005C34A6">
            <w:pPr>
              <w:widowControl w:val="0"/>
              <w:spacing w:after="0" w:line="240" w:lineRule="auto"/>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І. Власний капітал</w:t>
            </w:r>
          </w:p>
        </w:tc>
        <w:tc>
          <w:tcPr>
            <w:tcW w:w="994" w:type="dxa"/>
            <w:tcBorders>
              <w:top w:val="single" w:sz="6" w:space="0" w:color="auto"/>
              <w:left w:val="single" w:sz="6" w:space="0" w:color="auto"/>
              <w:bottom w:val="single" w:sz="6" w:space="0" w:color="auto"/>
              <w:right w:val="single" w:sz="6" w:space="0" w:color="auto"/>
            </w:tcBorders>
          </w:tcPr>
          <w:p w14:paraId="01098B0A"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tcPr>
          <w:p w14:paraId="6627A8D1"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tcPr>
          <w:p w14:paraId="1A843DE2"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r>
      <w:tr w:rsidR="005C34A6" w:rsidRPr="005C34A6" w14:paraId="6EAEA7EC" w14:textId="77777777" w:rsidTr="009033A3">
        <w:tc>
          <w:tcPr>
            <w:tcW w:w="5107" w:type="dxa"/>
            <w:tcBorders>
              <w:top w:val="single" w:sz="6" w:space="0" w:color="auto"/>
              <w:left w:val="single" w:sz="6" w:space="0" w:color="auto"/>
              <w:bottom w:val="single" w:sz="6" w:space="0" w:color="auto"/>
              <w:right w:val="single" w:sz="6" w:space="0" w:color="auto"/>
            </w:tcBorders>
          </w:tcPr>
          <w:p w14:paraId="5DEE8937"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Капітал</w:t>
            </w:r>
          </w:p>
        </w:tc>
        <w:tc>
          <w:tcPr>
            <w:tcW w:w="994" w:type="dxa"/>
            <w:tcBorders>
              <w:top w:val="single" w:sz="6" w:space="0" w:color="auto"/>
              <w:left w:val="single" w:sz="6" w:space="0" w:color="auto"/>
              <w:bottom w:val="single" w:sz="6" w:space="0" w:color="auto"/>
              <w:right w:val="single" w:sz="6" w:space="0" w:color="auto"/>
            </w:tcBorders>
            <w:vAlign w:val="center"/>
          </w:tcPr>
          <w:p w14:paraId="2312F313"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1400</w:t>
            </w:r>
          </w:p>
        </w:tc>
        <w:tc>
          <w:tcPr>
            <w:tcW w:w="1843" w:type="dxa"/>
            <w:tcBorders>
              <w:top w:val="single" w:sz="6" w:space="0" w:color="auto"/>
              <w:left w:val="single" w:sz="6" w:space="0" w:color="auto"/>
              <w:bottom w:val="single" w:sz="6" w:space="0" w:color="auto"/>
              <w:right w:val="single" w:sz="6" w:space="0" w:color="auto"/>
            </w:tcBorders>
            <w:vAlign w:val="center"/>
          </w:tcPr>
          <w:p w14:paraId="2903EF8E"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4.1</w:t>
            </w:r>
          </w:p>
        </w:tc>
        <w:tc>
          <w:tcPr>
            <w:tcW w:w="1986" w:type="dxa"/>
            <w:tcBorders>
              <w:top w:val="single" w:sz="6" w:space="0" w:color="auto"/>
              <w:left w:val="single" w:sz="6" w:space="0" w:color="auto"/>
              <w:bottom w:val="single" w:sz="6" w:space="0" w:color="auto"/>
              <w:right w:val="single" w:sz="6" w:space="0" w:color="auto"/>
            </w:tcBorders>
            <w:vAlign w:val="center"/>
          </w:tcPr>
          <w:p w14:paraId="1709D149"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4.1</w:t>
            </w:r>
          </w:p>
        </w:tc>
      </w:tr>
      <w:tr w:rsidR="005C34A6" w:rsidRPr="005C34A6" w14:paraId="5E016E73" w14:textId="77777777" w:rsidTr="009033A3">
        <w:tc>
          <w:tcPr>
            <w:tcW w:w="5107" w:type="dxa"/>
            <w:tcBorders>
              <w:top w:val="single" w:sz="6" w:space="0" w:color="auto"/>
              <w:left w:val="single" w:sz="6" w:space="0" w:color="auto"/>
              <w:bottom w:val="single" w:sz="6" w:space="0" w:color="auto"/>
              <w:right w:val="single" w:sz="6" w:space="0" w:color="auto"/>
            </w:tcBorders>
          </w:tcPr>
          <w:p w14:paraId="3D6CF0BC"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Нерозподілений прибуток (непокритий збиток)</w:t>
            </w:r>
          </w:p>
        </w:tc>
        <w:tc>
          <w:tcPr>
            <w:tcW w:w="994" w:type="dxa"/>
            <w:tcBorders>
              <w:top w:val="single" w:sz="6" w:space="0" w:color="auto"/>
              <w:left w:val="single" w:sz="6" w:space="0" w:color="auto"/>
              <w:bottom w:val="single" w:sz="6" w:space="0" w:color="auto"/>
              <w:right w:val="single" w:sz="6" w:space="0" w:color="auto"/>
            </w:tcBorders>
            <w:vAlign w:val="center"/>
          </w:tcPr>
          <w:p w14:paraId="175C3AA2"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1420</w:t>
            </w:r>
          </w:p>
        </w:tc>
        <w:tc>
          <w:tcPr>
            <w:tcW w:w="1843" w:type="dxa"/>
            <w:tcBorders>
              <w:top w:val="single" w:sz="6" w:space="0" w:color="auto"/>
              <w:left w:val="single" w:sz="6" w:space="0" w:color="auto"/>
              <w:bottom w:val="single" w:sz="6" w:space="0" w:color="auto"/>
              <w:right w:val="single" w:sz="6" w:space="0" w:color="auto"/>
            </w:tcBorders>
            <w:vAlign w:val="center"/>
          </w:tcPr>
          <w:p w14:paraId="484226A0"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( 936.4 )</w:t>
            </w:r>
          </w:p>
        </w:tc>
        <w:tc>
          <w:tcPr>
            <w:tcW w:w="1986" w:type="dxa"/>
            <w:tcBorders>
              <w:top w:val="single" w:sz="6" w:space="0" w:color="auto"/>
              <w:left w:val="single" w:sz="6" w:space="0" w:color="auto"/>
              <w:bottom w:val="single" w:sz="6" w:space="0" w:color="auto"/>
              <w:right w:val="single" w:sz="6" w:space="0" w:color="auto"/>
            </w:tcBorders>
            <w:vAlign w:val="center"/>
          </w:tcPr>
          <w:p w14:paraId="2CD0B6CC"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( 939.8 )</w:t>
            </w:r>
          </w:p>
        </w:tc>
      </w:tr>
      <w:tr w:rsidR="005C34A6" w:rsidRPr="005C34A6" w14:paraId="0E340817" w14:textId="77777777" w:rsidTr="009033A3">
        <w:tc>
          <w:tcPr>
            <w:tcW w:w="5107" w:type="dxa"/>
            <w:tcBorders>
              <w:top w:val="single" w:sz="6" w:space="0" w:color="auto"/>
              <w:left w:val="single" w:sz="6" w:space="0" w:color="auto"/>
              <w:bottom w:val="single" w:sz="6" w:space="0" w:color="auto"/>
              <w:right w:val="single" w:sz="6" w:space="0" w:color="auto"/>
            </w:tcBorders>
          </w:tcPr>
          <w:p w14:paraId="77F71069"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color w:val="000000"/>
                <w:kern w:val="0"/>
                <w:sz w:val="20"/>
                <w:szCs w:val="20"/>
                <w:lang w:eastAsia="ru-RU"/>
                <w14:ligatures w14:val="none"/>
              </w:rPr>
              <w:t>Неоплачений капітал</w:t>
            </w:r>
          </w:p>
        </w:tc>
        <w:tc>
          <w:tcPr>
            <w:tcW w:w="994" w:type="dxa"/>
            <w:tcBorders>
              <w:top w:val="single" w:sz="6" w:space="0" w:color="auto"/>
              <w:left w:val="single" w:sz="6" w:space="0" w:color="auto"/>
              <w:bottom w:val="single" w:sz="6" w:space="0" w:color="auto"/>
              <w:right w:val="single" w:sz="6" w:space="0" w:color="auto"/>
            </w:tcBorders>
            <w:vAlign w:val="center"/>
          </w:tcPr>
          <w:p w14:paraId="5C3D75CB"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1425</w:t>
            </w:r>
          </w:p>
        </w:tc>
        <w:tc>
          <w:tcPr>
            <w:tcW w:w="1843" w:type="dxa"/>
            <w:tcBorders>
              <w:top w:val="single" w:sz="6" w:space="0" w:color="auto"/>
              <w:left w:val="single" w:sz="6" w:space="0" w:color="auto"/>
              <w:bottom w:val="single" w:sz="6" w:space="0" w:color="auto"/>
              <w:right w:val="single" w:sz="6" w:space="0" w:color="auto"/>
            </w:tcBorders>
            <w:vAlign w:val="center"/>
          </w:tcPr>
          <w:p w14:paraId="3CDCCB15"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    --    )</w:t>
            </w:r>
          </w:p>
        </w:tc>
        <w:tc>
          <w:tcPr>
            <w:tcW w:w="1986" w:type="dxa"/>
            <w:tcBorders>
              <w:top w:val="single" w:sz="6" w:space="0" w:color="auto"/>
              <w:left w:val="single" w:sz="6" w:space="0" w:color="auto"/>
              <w:bottom w:val="single" w:sz="6" w:space="0" w:color="auto"/>
              <w:right w:val="single" w:sz="6" w:space="0" w:color="auto"/>
            </w:tcBorders>
            <w:vAlign w:val="center"/>
          </w:tcPr>
          <w:p w14:paraId="7D67B267"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    --    )</w:t>
            </w:r>
          </w:p>
        </w:tc>
      </w:tr>
      <w:tr w:rsidR="005C34A6" w:rsidRPr="005C34A6" w14:paraId="68A22077" w14:textId="77777777" w:rsidTr="009033A3">
        <w:tc>
          <w:tcPr>
            <w:tcW w:w="5107" w:type="dxa"/>
            <w:tcBorders>
              <w:top w:val="single" w:sz="6" w:space="0" w:color="auto"/>
              <w:left w:val="single" w:sz="6" w:space="0" w:color="auto"/>
              <w:bottom w:val="single" w:sz="6" w:space="0" w:color="auto"/>
              <w:right w:val="single" w:sz="6" w:space="0" w:color="auto"/>
            </w:tcBorders>
          </w:tcPr>
          <w:p w14:paraId="7D2718C4" w14:textId="77777777" w:rsidR="005C34A6" w:rsidRPr="005C34A6" w:rsidRDefault="005C34A6" w:rsidP="005C34A6">
            <w:pPr>
              <w:widowControl w:val="0"/>
              <w:spacing w:after="0" w:line="240" w:lineRule="auto"/>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Усього за розділом І</w:t>
            </w:r>
          </w:p>
        </w:tc>
        <w:tc>
          <w:tcPr>
            <w:tcW w:w="994" w:type="dxa"/>
            <w:tcBorders>
              <w:top w:val="single" w:sz="6" w:space="0" w:color="auto"/>
              <w:left w:val="single" w:sz="6" w:space="0" w:color="auto"/>
              <w:bottom w:val="single" w:sz="6" w:space="0" w:color="auto"/>
              <w:right w:val="single" w:sz="6" w:space="0" w:color="auto"/>
            </w:tcBorders>
            <w:vAlign w:val="center"/>
          </w:tcPr>
          <w:p w14:paraId="5FEE232B"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1495</w:t>
            </w:r>
          </w:p>
        </w:tc>
        <w:tc>
          <w:tcPr>
            <w:tcW w:w="1843" w:type="dxa"/>
            <w:tcBorders>
              <w:top w:val="single" w:sz="6" w:space="0" w:color="auto"/>
              <w:left w:val="single" w:sz="6" w:space="0" w:color="auto"/>
              <w:bottom w:val="single" w:sz="6" w:space="0" w:color="auto"/>
              <w:right w:val="single" w:sz="6" w:space="0" w:color="auto"/>
            </w:tcBorders>
            <w:vAlign w:val="center"/>
          </w:tcPr>
          <w:p w14:paraId="4DC80E26"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-932.3</w:t>
            </w:r>
          </w:p>
        </w:tc>
        <w:tc>
          <w:tcPr>
            <w:tcW w:w="1986" w:type="dxa"/>
            <w:tcBorders>
              <w:top w:val="single" w:sz="6" w:space="0" w:color="auto"/>
              <w:left w:val="single" w:sz="6" w:space="0" w:color="auto"/>
              <w:bottom w:val="single" w:sz="6" w:space="0" w:color="auto"/>
              <w:right w:val="single" w:sz="6" w:space="0" w:color="auto"/>
            </w:tcBorders>
            <w:vAlign w:val="center"/>
          </w:tcPr>
          <w:p w14:paraId="0ED3A65E"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-935.7</w:t>
            </w:r>
          </w:p>
        </w:tc>
      </w:tr>
      <w:tr w:rsidR="005C34A6" w:rsidRPr="005C34A6" w14:paraId="52A82B17" w14:textId="77777777" w:rsidTr="009033A3">
        <w:tc>
          <w:tcPr>
            <w:tcW w:w="5107" w:type="dxa"/>
            <w:tcBorders>
              <w:top w:val="single" w:sz="6" w:space="0" w:color="auto"/>
              <w:left w:val="single" w:sz="6" w:space="0" w:color="auto"/>
              <w:bottom w:val="single" w:sz="6" w:space="0" w:color="auto"/>
              <w:right w:val="single" w:sz="6" w:space="0" w:color="auto"/>
            </w:tcBorders>
          </w:tcPr>
          <w:p w14:paraId="2EC4578A" w14:textId="77777777" w:rsidR="005C34A6" w:rsidRPr="005C34A6" w:rsidRDefault="005C34A6" w:rsidP="005C34A6">
            <w:pPr>
              <w:widowControl w:val="0"/>
              <w:spacing w:after="0" w:line="240" w:lineRule="auto"/>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II. Довгострокові зобов'язання, цільове фінансування та забезпечення</w:t>
            </w:r>
          </w:p>
        </w:tc>
        <w:tc>
          <w:tcPr>
            <w:tcW w:w="994" w:type="dxa"/>
            <w:tcBorders>
              <w:top w:val="single" w:sz="6" w:space="0" w:color="auto"/>
              <w:left w:val="single" w:sz="6" w:space="0" w:color="auto"/>
              <w:bottom w:val="single" w:sz="6" w:space="0" w:color="auto"/>
              <w:right w:val="single" w:sz="6" w:space="0" w:color="auto"/>
            </w:tcBorders>
            <w:vAlign w:val="center"/>
          </w:tcPr>
          <w:p w14:paraId="3D5F0899"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1595</w:t>
            </w:r>
          </w:p>
        </w:tc>
        <w:tc>
          <w:tcPr>
            <w:tcW w:w="1843" w:type="dxa"/>
            <w:tcBorders>
              <w:top w:val="single" w:sz="6" w:space="0" w:color="auto"/>
              <w:left w:val="single" w:sz="6" w:space="0" w:color="auto"/>
              <w:bottom w:val="single" w:sz="6" w:space="0" w:color="auto"/>
              <w:right w:val="single" w:sz="6" w:space="0" w:color="auto"/>
            </w:tcBorders>
            <w:vAlign w:val="center"/>
          </w:tcPr>
          <w:p w14:paraId="01D9A9A8"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6984.8</w:t>
            </w:r>
          </w:p>
        </w:tc>
        <w:tc>
          <w:tcPr>
            <w:tcW w:w="1986" w:type="dxa"/>
            <w:tcBorders>
              <w:top w:val="single" w:sz="6" w:space="0" w:color="auto"/>
              <w:left w:val="single" w:sz="6" w:space="0" w:color="auto"/>
              <w:bottom w:val="single" w:sz="6" w:space="0" w:color="auto"/>
              <w:right w:val="single" w:sz="6" w:space="0" w:color="auto"/>
            </w:tcBorders>
            <w:vAlign w:val="center"/>
          </w:tcPr>
          <w:p w14:paraId="164E3DDE"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6984.8</w:t>
            </w:r>
          </w:p>
        </w:tc>
      </w:tr>
      <w:tr w:rsidR="005C34A6" w:rsidRPr="005C34A6" w14:paraId="0F1933F9" w14:textId="77777777" w:rsidTr="009033A3">
        <w:tc>
          <w:tcPr>
            <w:tcW w:w="5107" w:type="dxa"/>
            <w:tcBorders>
              <w:top w:val="single" w:sz="6" w:space="0" w:color="auto"/>
              <w:left w:val="single" w:sz="6" w:space="0" w:color="auto"/>
              <w:bottom w:val="single" w:sz="6" w:space="0" w:color="auto"/>
              <w:right w:val="single" w:sz="6" w:space="0" w:color="auto"/>
            </w:tcBorders>
          </w:tcPr>
          <w:p w14:paraId="188A001A" w14:textId="77777777" w:rsidR="005C34A6" w:rsidRPr="005C34A6" w:rsidRDefault="005C34A6" w:rsidP="005C34A6">
            <w:pPr>
              <w:widowControl w:val="0"/>
              <w:spacing w:after="0" w:line="240" w:lineRule="auto"/>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III. Поточні зобов'язання</w:t>
            </w:r>
          </w:p>
        </w:tc>
        <w:tc>
          <w:tcPr>
            <w:tcW w:w="994" w:type="dxa"/>
            <w:tcBorders>
              <w:top w:val="single" w:sz="6" w:space="0" w:color="auto"/>
              <w:left w:val="single" w:sz="6" w:space="0" w:color="auto"/>
              <w:bottom w:val="single" w:sz="6" w:space="0" w:color="auto"/>
              <w:right w:val="single" w:sz="6" w:space="0" w:color="auto"/>
            </w:tcBorders>
            <w:vAlign w:val="center"/>
          </w:tcPr>
          <w:p w14:paraId="0132AAC2"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vAlign w:val="center"/>
          </w:tcPr>
          <w:p w14:paraId="0FCD88A1"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vAlign w:val="center"/>
          </w:tcPr>
          <w:p w14:paraId="5AFF4C26"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r>
      <w:tr w:rsidR="005C34A6" w:rsidRPr="005C34A6" w14:paraId="2A5426ED" w14:textId="77777777" w:rsidTr="009033A3">
        <w:tc>
          <w:tcPr>
            <w:tcW w:w="5107" w:type="dxa"/>
            <w:tcBorders>
              <w:top w:val="single" w:sz="6" w:space="0" w:color="auto"/>
              <w:left w:val="single" w:sz="6" w:space="0" w:color="auto"/>
              <w:bottom w:val="single" w:sz="6" w:space="0" w:color="auto"/>
              <w:right w:val="single" w:sz="6" w:space="0" w:color="auto"/>
            </w:tcBorders>
          </w:tcPr>
          <w:p w14:paraId="54EB914D"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Короткострокові кредити банків</w:t>
            </w:r>
          </w:p>
        </w:tc>
        <w:tc>
          <w:tcPr>
            <w:tcW w:w="994" w:type="dxa"/>
            <w:tcBorders>
              <w:top w:val="single" w:sz="6" w:space="0" w:color="auto"/>
              <w:left w:val="single" w:sz="6" w:space="0" w:color="auto"/>
              <w:bottom w:val="single" w:sz="6" w:space="0" w:color="auto"/>
              <w:right w:val="single" w:sz="6" w:space="0" w:color="auto"/>
            </w:tcBorders>
            <w:vAlign w:val="center"/>
          </w:tcPr>
          <w:p w14:paraId="6C321980"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1600</w:t>
            </w:r>
          </w:p>
        </w:tc>
        <w:tc>
          <w:tcPr>
            <w:tcW w:w="1843" w:type="dxa"/>
            <w:tcBorders>
              <w:top w:val="single" w:sz="6" w:space="0" w:color="auto"/>
              <w:left w:val="single" w:sz="6" w:space="0" w:color="auto"/>
              <w:bottom w:val="single" w:sz="6" w:space="0" w:color="auto"/>
              <w:right w:val="single" w:sz="6" w:space="0" w:color="auto"/>
            </w:tcBorders>
            <w:vAlign w:val="center"/>
          </w:tcPr>
          <w:p w14:paraId="59093E3B"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52A54BA7"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w:t>
            </w:r>
          </w:p>
        </w:tc>
      </w:tr>
      <w:tr w:rsidR="005C34A6" w:rsidRPr="005C34A6" w14:paraId="37340B4F" w14:textId="77777777" w:rsidTr="009033A3">
        <w:tc>
          <w:tcPr>
            <w:tcW w:w="5107" w:type="dxa"/>
            <w:tcBorders>
              <w:top w:val="single" w:sz="6" w:space="0" w:color="auto"/>
              <w:left w:val="single" w:sz="6" w:space="0" w:color="auto"/>
              <w:bottom w:val="single" w:sz="6" w:space="0" w:color="auto"/>
              <w:right w:val="single" w:sz="6" w:space="0" w:color="auto"/>
            </w:tcBorders>
          </w:tcPr>
          <w:p w14:paraId="79662318"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Поточна кредиторська заборгованість за :</w:t>
            </w:r>
          </w:p>
          <w:p w14:paraId="5E5D371E"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 xml:space="preserve">      за товари, роботи, послуги</w:t>
            </w:r>
          </w:p>
        </w:tc>
        <w:tc>
          <w:tcPr>
            <w:tcW w:w="994" w:type="dxa"/>
            <w:tcBorders>
              <w:top w:val="single" w:sz="6" w:space="0" w:color="auto"/>
              <w:left w:val="single" w:sz="6" w:space="0" w:color="auto"/>
              <w:bottom w:val="single" w:sz="6" w:space="0" w:color="auto"/>
              <w:right w:val="single" w:sz="6" w:space="0" w:color="auto"/>
            </w:tcBorders>
            <w:vAlign w:val="center"/>
          </w:tcPr>
          <w:p w14:paraId="39186D37"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1615</w:t>
            </w:r>
          </w:p>
        </w:tc>
        <w:tc>
          <w:tcPr>
            <w:tcW w:w="1843" w:type="dxa"/>
            <w:tcBorders>
              <w:top w:val="single" w:sz="6" w:space="0" w:color="auto"/>
              <w:left w:val="single" w:sz="6" w:space="0" w:color="auto"/>
              <w:bottom w:val="single" w:sz="6" w:space="0" w:color="auto"/>
              <w:right w:val="single" w:sz="6" w:space="0" w:color="auto"/>
            </w:tcBorders>
            <w:vAlign w:val="center"/>
          </w:tcPr>
          <w:p w14:paraId="79229F5C"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2538.0</w:t>
            </w:r>
          </w:p>
        </w:tc>
        <w:tc>
          <w:tcPr>
            <w:tcW w:w="1986" w:type="dxa"/>
            <w:tcBorders>
              <w:top w:val="single" w:sz="6" w:space="0" w:color="auto"/>
              <w:left w:val="single" w:sz="6" w:space="0" w:color="auto"/>
              <w:bottom w:val="single" w:sz="6" w:space="0" w:color="auto"/>
              <w:right w:val="single" w:sz="6" w:space="0" w:color="auto"/>
            </w:tcBorders>
            <w:vAlign w:val="center"/>
          </w:tcPr>
          <w:p w14:paraId="40487818"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2538.0</w:t>
            </w:r>
          </w:p>
        </w:tc>
      </w:tr>
      <w:tr w:rsidR="005C34A6" w:rsidRPr="005C34A6" w14:paraId="007B5C76" w14:textId="77777777" w:rsidTr="009033A3">
        <w:tc>
          <w:tcPr>
            <w:tcW w:w="5107" w:type="dxa"/>
            <w:tcBorders>
              <w:top w:val="single" w:sz="6" w:space="0" w:color="auto"/>
              <w:left w:val="single" w:sz="6" w:space="0" w:color="auto"/>
              <w:bottom w:val="single" w:sz="6" w:space="0" w:color="auto"/>
              <w:right w:val="single" w:sz="6" w:space="0" w:color="auto"/>
            </w:tcBorders>
          </w:tcPr>
          <w:p w14:paraId="62A2A053"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 xml:space="preserve">      розрахунками з бюджетом</w:t>
            </w:r>
          </w:p>
        </w:tc>
        <w:tc>
          <w:tcPr>
            <w:tcW w:w="994" w:type="dxa"/>
            <w:tcBorders>
              <w:top w:val="single" w:sz="6" w:space="0" w:color="auto"/>
              <w:left w:val="single" w:sz="6" w:space="0" w:color="auto"/>
              <w:bottom w:val="single" w:sz="6" w:space="0" w:color="auto"/>
              <w:right w:val="single" w:sz="6" w:space="0" w:color="auto"/>
            </w:tcBorders>
            <w:vAlign w:val="center"/>
          </w:tcPr>
          <w:p w14:paraId="13ED8D10"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1620</w:t>
            </w:r>
          </w:p>
        </w:tc>
        <w:tc>
          <w:tcPr>
            <w:tcW w:w="1843" w:type="dxa"/>
            <w:tcBorders>
              <w:top w:val="single" w:sz="6" w:space="0" w:color="auto"/>
              <w:left w:val="single" w:sz="6" w:space="0" w:color="auto"/>
              <w:bottom w:val="single" w:sz="6" w:space="0" w:color="auto"/>
              <w:right w:val="single" w:sz="6" w:space="0" w:color="auto"/>
            </w:tcBorders>
            <w:vAlign w:val="center"/>
          </w:tcPr>
          <w:p w14:paraId="1B494A6C"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65B8E022"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w:t>
            </w:r>
          </w:p>
        </w:tc>
      </w:tr>
      <w:tr w:rsidR="005C34A6" w:rsidRPr="005C34A6" w14:paraId="0C2354CF" w14:textId="77777777" w:rsidTr="009033A3">
        <w:tc>
          <w:tcPr>
            <w:tcW w:w="5107" w:type="dxa"/>
            <w:tcBorders>
              <w:top w:val="single" w:sz="6" w:space="0" w:color="auto"/>
              <w:left w:val="single" w:sz="6" w:space="0" w:color="auto"/>
              <w:bottom w:val="single" w:sz="6" w:space="0" w:color="auto"/>
              <w:right w:val="single" w:sz="6" w:space="0" w:color="auto"/>
            </w:tcBorders>
          </w:tcPr>
          <w:p w14:paraId="1796C1C2" w14:textId="77777777" w:rsidR="005C34A6" w:rsidRPr="005C34A6" w:rsidRDefault="005C34A6" w:rsidP="005C34A6">
            <w:pPr>
              <w:widowControl w:val="0"/>
              <w:spacing w:after="0" w:line="240" w:lineRule="auto"/>
              <w:ind w:hanging="40"/>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 xml:space="preserve">       розрахунками зі страхування</w:t>
            </w:r>
          </w:p>
        </w:tc>
        <w:tc>
          <w:tcPr>
            <w:tcW w:w="994" w:type="dxa"/>
            <w:tcBorders>
              <w:top w:val="single" w:sz="6" w:space="0" w:color="auto"/>
              <w:left w:val="single" w:sz="6" w:space="0" w:color="auto"/>
              <w:bottom w:val="single" w:sz="6" w:space="0" w:color="auto"/>
              <w:right w:val="single" w:sz="6" w:space="0" w:color="auto"/>
            </w:tcBorders>
            <w:vAlign w:val="center"/>
          </w:tcPr>
          <w:p w14:paraId="0D93ED5F"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1625</w:t>
            </w:r>
          </w:p>
        </w:tc>
        <w:tc>
          <w:tcPr>
            <w:tcW w:w="1843" w:type="dxa"/>
            <w:tcBorders>
              <w:top w:val="single" w:sz="6" w:space="0" w:color="auto"/>
              <w:left w:val="single" w:sz="6" w:space="0" w:color="auto"/>
              <w:bottom w:val="single" w:sz="6" w:space="0" w:color="auto"/>
              <w:right w:val="single" w:sz="6" w:space="0" w:color="auto"/>
            </w:tcBorders>
            <w:vAlign w:val="center"/>
          </w:tcPr>
          <w:p w14:paraId="7F0615D6"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27809D68"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w:t>
            </w:r>
          </w:p>
        </w:tc>
      </w:tr>
      <w:tr w:rsidR="005C34A6" w:rsidRPr="005C34A6" w14:paraId="52E87700" w14:textId="77777777" w:rsidTr="009033A3">
        <w:tc>
          <w:tcPr>
            <w:tcW w:w="5107" w:type="dxa"/>
            <w:tcBorders>
              <w:top w:val="single" w:sz="6" w:space="0" w:color="auto"/>
              <w:left w:val="single" w:sz="6" w:space="0" w:color="auto"/>
              <w:bottom w:val="single" w:sz="6" w:space="0" w:color="auto"/>
              <w:right w:val="single" w:sz="6" w:space="0" w:color="auto"/>
            </w:tcBorders>
          </w:tcPr>
          <w:p w14:paraId="42793B40"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 xml:space="preserve">      розрахунками з оплати праці</w:t>
            </w:r>
          </w:p>
        </w:tc>
        <w:tc>
          <w:tcPr>
            <w:tcW w:w="994" w:type="dxa"/>
            <w:tcBorders>
              <w:top w:val="single" w:sz="6" w:space="0" w:color="auto"/>
              <w:left w:val="single" w:sz="6" w:space="0" w:color="auto"/>
              <w:bottom w:val="single" w:sz="6" w:space="0" w:color="auto"/>
              <w:right w:val="single" w:sz="6" w:space="0" w:color="auto"/>
            </w:tcBorders>
            <w:vAlign w:val="center"/>
          </w:tcPr>
          <w:p w14:paraId="3FE2ECFA"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1630</w:t>
            </w:r>
          </w:p>
        </w:tc>
        <w:tc>
          <w:tcPr>
            <w:tcW w:w="1843" w:type="dxa"/>
            <w:tcBorders>
              <w:top w:val="single" w:sz="6" w:space="0" w:color="auto"/>
              <w:left w:val="single" w:sz="6" w:space="0" w:color="auto"/>
              <w:bottom w:val="single" w:sz="6" w:space="0" w:color="auto"/>
              <w:right w:val="single" w:sz="6" w:space="0" w:color="auto"/>
            </w:tcBorders>
            <w:vAlign w:val="center"/>
          </w:tcPr>
          <w:p w14:paraId="7FAA0DC8"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0.8</w:t>
            </w:r>
          </w:p>
        </w:tc>
        <w:tc>
          <w:tcPr>
            <w:tcW w:w="1986" w:type="dxa"/>
            <w:tcBorders>
              <w:top w:val="single" w:sz="6" w:space="0" w:color="auto"/>
              <w:left w:val="single" w:sz="6" w:space="0" w:color="auto"/>
              <w:bottom w:val="single" w:sz="6" w:space="0" w:color="auto"/>
              <w:right w:val="single" w:sz="6" w:space="0" w:color="auto"/>
            </w:tcBorders>
            <w:vAlign w:val="center"/>
          </w:tcPr>
          <w:p w14:paraId="39DF9F21"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0.8</w:t>
            </w:r>
          </w:p>
        </w:tc>
      </w:tr>
      <w:tr w:rsidR="005C34A6" w:rsidRPr="005C34A6" w14:paraId="609CC305" w14:textId="77777777" w:rsidTr="009033A3">
        <w:tc>
          <w:tcPr>
            <w:tcW w:w="5107" w:type="dxa"/>
            <w:tcBorders>
              <w:top w:val="single" w:sz="6" w:space="0" w:color="auto"/>
              <w:left w:val="single" w:sz="6" w:space="0" w:color="auto"/>
              <w:bottom w:val="single" w:sz="6" w:space="0" w:color="auto"/>
              <w:right w:val="single" w:sz="6" w:space="0" w:color="auto"/>
            </w:tcBorders>
          </w:tcPr>
          <w:p w14:paraId="3B2A15D0"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Інші поточні зобов'язання</w:t>
            </w:r>
          </w:p>
        </w:tc>
        <w:tc>
          <w:tcPr>
            <w:tcW w:w="994" w:type="dxa"/>
            <w:tcBorders>
              <w:top w:val="single" w:sz="6" w:space="0" w:color="auto"/>
              <w:left w:val="single" w:sz="6" w:space="0" w:color="auto"/>
              <w:bottom w:val="single" w:sz="6" w:space="0" w:color="auto"/>
              <w:right w:val="single" w:sz="6" w:space="0" w:color="auto"/>
            </w:tcBorders>
            <w:vAlign w:val="center"/>
          </w:tcPr>
          <w:p w14:paraId="5893AC18"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1690</w:t>
            </w:r>
          </w:p>
        </w:tc>
        <w:tc>
          <w:tcPr>
            <w:tcW w:w="1843" w:type="dxa"/>
            <w:tcBorders>
              <w:top w:val="single" w:sz="6" w:space="0" w:color="auto"/>
              <w:left w:val="single" w:sz="6" w:space="0" w:color="auto"/>
              <w:bottom w:val="single" w:sz="6" w:space="0" w:color="auto"/>
              <w:right w:val="single" w:sz="6" w:space="0" w:color="auto"/>
            </w:tcBorders>
            <w:vAlign w:val="center"/>
          </w:tcPr>
          <w:p w14:paraId="343E0543"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1827.7</w:t>
            </w:r>
          </w:p>
        </w:tc>
        <w:tc>
          <w:tcPr>
            <w:tcW w:w="1986" w:type="dxa"/>
            <w:tcBorders>
              <w:top w:val="single" w:sz="6" w:space="0" w:color="auto"/>
              <w:left w:val="single" w:sz="6" w:space="0" w:color="auto"/>
              <w:bottom w:val="single" w:sz="6" w:space="0" w:color="auto"/>
              <w:right w:val="single" w:sz="6" w:space="0" w:color="auto"/>
            </w:tcBorders>
            <w:vAlign w:val="center"/>
          </w:tcPr>
          <w:p w14:paraId="4A5CAE6F"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1829.3</w:t>
            </w:r>
          </w:p>
        </w:tc>
      </w:tr>
      <w:tr w:rsidR="005C34A6" w:rsidRPr="005C34A6" w14:paraId="223D5F9F" w14:textId="77777777" w:rsidTr="009033A3">
        <w:tc>
          <w:tcPr>
            <w:tcW w:w="5107" w:type="dxa"/>
            <w:tcBorders>
              <w:top w:val="single" w:sz="6" w:space="0" w:color="auto"/>
              <w:left w:val="single" w:sz="6" w:space="0" w:color="auto"/>
              <w:bottom w:val="single" w:sz="6" w:space="0" w:color="auto"/>
              <w:right w:val="single" w:sz="6" w:space="0" w:color="auto"/>
            </w:tcBorders>
          </w:tcPr>
          <w:p w14:paraId="78F289D4" w14:textId="77777777" w:rsidR="005C34A6" w:rsidRPr="005C34A6" w:rsidRDefault="005C34A6" w:rsidP="005C34A6">
            <w:pPr>
              <w:widowControl w:val="0"/>
              <w:spacing w:after="0" w:line="240" w:lineRule="auto"/>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Усього за розділом IІІ</w:t>
            </w:r>
          </w:p>
        </w:tc>
        <w:tc>
          <w:tcPr>
            <w:tcW w:w="994" w:type="dxa"/>
            <w:tcBorders>
              <w:top w:val="single" w:sz="6" w:space="0" w:color="auto"/>
              <w:left w:val="single" w:sz="6" w:space="0" w:color="auto"/>
              <w:bottom w:val="single" w:sz="6" w:space="0" w:color="auto"/>
              <w:right w:val="single" w:sz="6" w:space="0" w:color="auto"/>
            </w:tcBorders>
            <w:vAlign w:val="center"/>
          </w:tcPr>
          <w:p w14:paraId="0B9E8341"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1695</w:t>
            </w:r>
          </w:p>
        </w:tc>
        <w:tc>
          <w:tcPr>
            <w:tcW w:w="1843" w:type="dxa"/>
            <w:tcBorders>
              <w:top w:val="single" w:sz="6" w:space="0" w:color="auto"/>
              <w:left w:val="single" w:sz="6" w:space="0" w:color="auto"/>
              <w:bottom w:val="single" w:sz="6" w:space="0" w:color="auto"/>
              <w:right w:val="single" w:sz="6" w:space="0" w:color="auto"/>
            </w:tcBorders>
            <w:vAlign w:val="center"/>
          </w:tcPr>
          <w:p w14:paraId="5B1E0431"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4366.5</w:t>
            </w:r>
          </w:p>
        </w:tc>
        <w:tc>
          <w:tcPr>
            <w:tcW w:w="1986" w:type="dxa"/>
            <w:tcBorders>
              <w:top w:val="single" w:sz="6" w:space="0" w:color="auto"/>
              <w:left w:val="single" w:sz="6" w:space="0" w:color="auto"/>
              <w:bottom w:val="single" w:sz="6" w:space="0" w:color="auto"/>
              <w:right w:val="single" w:sz="6" w:space="0" w:color="auto"/>
            </w:tcBorders>
            <w:vAlign w:val="center"/>
          </w:tcPr>
          <w:p w14:paraId="2993B2C1"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4368.1</w:t>
            </w:r>
          </w:p>
        </w:tc>
      </w:tr>
      <w:tr w:rsidR="005C34A6" w:rsidRPr="005C34A6" w14:paraId="133C9009" w14:textId="77777777" w:rsidTr="009033A3">
        <w:tc>
          <w:tcPr>
            <w:tcW w:w="5107" w:type="dxa"/>
            <w:tcBorders>
              <w:top w:val="single" w:sz="6" w:space="0" w:color="auto"/>
              <w:left w:val="single" w:sz="6" w:space="0" w:color="auto"/>
              <w:bottom w:val="single" w:sz="6" w:space="0" w:color="auto"/>
              <w:right w:val="single" w:sz="6" w:space="0" w:color="auto"/>
            </w:tcBorders>
          </w:tcPr>
          <w:p w14:paraId="278A1182" w14:textId="77777777" w:rsidR="005C34A6" w:rsidRPr="005C34A6" w:rsidRDefault="005C34A6" w:rsidP="005C34A6">
            <w:pPr>
              <w:widowControl w:val="0"/>
              <w:spacing w:after="0" w:line="240" w:lineRule="auto"/>
              <w:ind w:firstLine="567"/>
              <w:rPr>
                <w:rFonts w:ascii="Times New Roman" w:eastAsia="Times New Roman" w:hAnsi="Times New Roman" w:cs="Times New Roman"/>
                <w:b/>
                <w:kern w:val="0"/>
                <w:lang w:eastAsia="ru-RU"/>
                <w14:ligatures w14:val="none"/>
              </w:rPr>
            </w:pPr>
            <w:r w:rsidRPr="005C34A6">
              <w:rPr>
                <w:rFonts w:ascii="Times New Roman" w:eastAsia="Times New Roman" w:hAnsi="Times New Roman" w:cs="Times New Roman"/>
                <w:b/>
                <w:kern w:val="0"/>
                <w:sz w:val="20"/>
                <w:lang w:eastAsia="ru-RU"/>
                <w14:ligatures w14:val="none"/>
              </w:rPr>
              <w:t>Баланс</w:t>
            </w:r>
          </w:p>
        </w:tc>
        <w:tc>
          <w:tcPr>
            <w:tcW w:w="994" w:type="dxa"/>
            <w:tcBorders>
              <w:top w:val="single" w:sz="6" w:space="0" w:color="auto"/>
              <w:left w:val="single" w:sz="6" w:space="0" w:color="auto"/>
              <w:bottom w:val="single" w:sz="6" w:space="0" w:color="auto"/>
              <w:right w:val="single" w:sz="6" w:space="0" w:color="auto"/>
            </w:tcBorders>
          </w:tcPr>
          <w:p w14:paraId="76CE6B49"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1900</w:t>
            </w:r>
          </w:p>
        </w:tc>
        <w:tc>
          <w:tcPr>
            <w:tcW w:w="1843" w:type="dxa"/>
            <w:tcBorders>
              <w:top w:val="single" w:sz="6" w:space="0" w:color="auto"/>
              <w:left w:val="single" w:sz="6" w:space="0" w:color="auto"/>
              <w:bottom w:val="single" w:sz="6" w:space="0" w:color="auto"/>
              <w:right w:val="single" w:sz="6" w:space="0" w:color="auto"/>
            </w:tcBorders>
            <w:vAlign w:val="center"/>
          </w:tcPr>
          <w:p w14:paraId="67F6BF29"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10419.0</w:t>
            </w:r>
          </w:p>
        </w:tc>
        <w:tc>
          <w:tcPr>
            <w:tcW w:w="1986" w:type="dxa"/>
            <w:tcBorders>
              <w:top w:val="single" w:sz="6" w:space="0" w:color="auto"/>
              <w:left w:val="single" w:sz="6" w:space="0" w:color="auto"/>
              <w:bottom w:val="single" w:sz="6" w:space="0" w:color="auto"/>
              <w:right w:val="single" w:sz="6" w:space="0" w:color="auto"/>
            </w:tcBorders>
            <w:vAlign w:val="center"/>
          </w:tcPr>
          <w:p w14:paraId="00107A9D" w14:textId="77777777" w:rsidR="005C34A6" w:rsidRPr="005C34A6" w:rsidRDefault="005C34A6" w:rsidP="005C34A6">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10417.2</w:t>
            </w:r>
          </w:p>
        </w:tc>
      </w:tr>
    </w:tbl>
    <w:p w14:paraId="156E6930" w14:textId="77777777" w:rsidR="005C34A6" w:rsidRPr="005C34A6" w:rsidRDefault="005C34A6" w:rsidP="005C34A6">
      <w:pPr>
        <w:widowControl w:val="0"/>
        <w:spacing w:after="0" w:line="240" w:lineRule="auto"/>
        <w:jc w:val="both"/>
        <w:rPr>
          <w:rFonts w:ascii="Courier New" w:eastAsia="Times New Roman" w:hAnsi="Courier New" w:cs="Courier New"/>
          <w:color w:val="000000"/>
          <w:kern w:val="0"/>
          <w:sz w:val="20"/>
          <w:szCs w:val="20"/>
          <w:lang w:eastAsia="ru-RU"/>
          <w14:ligatures w14:val="none"/>
        </w:rPr>
      </w:pPr>
    </w:p>
    <w:p w14:paraId="47C6153F"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kern w:val="0"/>
          <w:sz w:val="20"/>
          <w:szCs w:val="20"/>
          <w:lang w:eastAsia="ru-RU"/>
          <w14:ligatures w14:val="none"/>
        </w:rPr>
      </w:pPr>
      <w:r w:rsidRPr="005C34A6">
        <w:rPr>
          <w:rFonts w:ascii="Times New Roman" w:eastAsia="Times New Roman" w:hAnsi="Times New Roman" w:cs="Times New Roman"/>
          <w:color w:val="000000"/>
          <w:kern w:val="0"/>
          <w:sz w:val="20"/>
          <w:szCs w:val="20"/>
          <w:lang w:eastAsia="ru-RU"/>
          <w14:ligatures w14:val="none"/>
        </w:rPr>
        <w:t>д/н</w:t>
      </w:r>
    </w:p>
    <w:p w14:paraId="1529EC1F"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eastAsia="ru-RU"/>
          <w14:ligatures w14:val="none"/>
        </w:rPr>
      </w:pPr>
    </w:p>
    <w:p w14:paraId="13D9E67D"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lang w:val="ru-RU" w:eastAsia="ru-RU"/>
          <w14:ligatures w14:val="none"/>
        </w:rPr>
      </w:pPr>
      <w:r w:rsidRPr="005C34A6">
        <w:rPr>
          <w:rFonts w:ascii="Times New Roman" w:eastAsia="Times New Roman" w:hAnsi="Times New Roman" w:cs="Times New Roman"/>
          <w:b/>
          <w:bCs/>
          <w:kern w:val="0"/>
          <w:lang w:val="ru-RU" w:eastAsia="ru-RU"/>
          <w14:ligatures w14:val="none"/>
        </w:rPr>
        <w:t xml:space="preserve">2. ЗВІТ ПРО ФІНАНСОВІ РЕЗУЛЬТАТИ </w:t>
      </w:r>
    </w:p>
    <w:p w14:paraId="296C134B" w14:textId="77777777" w:rsidR="005C34A6" w:rsidRPr="005C34A6" w:rsidRDefault="005C34A6" w:rsidP="005C34A6">
      <w:pPr>
        <w:widowControl w:val="0"/>
        <w:spacing w:after="0" w:line="240" w:lineRule="auto"/>
        <w:jc w:val="center"/>
        <w:rPr>
          <w:rFonts w:ascii="Times New Roman" w:eastAsia="Times New Roman" w:hAnsi="Times New Roman" w:cs="Times New Roman"/>
          <w:b/>
          <w:bCs/>
          <w:color w:val="000000"/>
          <w:kern w:val="0"/>
          <w:lang w:val="ru-RU" w:eastAsia="ru-RU"/>
          <w14:ligatures w14:val="none"/>
        </w:rPr>
      </w:pPr>
      <w:r w:rsidRPr="005C34A6">
        <w:rPr>
          <w:rFonts w:ascii="Times New Roman" w:eastAsia="Times New Roman" w:hAnsi="Times New Roman" w:cs="Times New Roman"/>
          <w:b/>
          <w:bCs/>
          <w:color w:val="000000"/>
          <w:kern w:val="0"/>
          <w:lang w:val="en-US" w:eastAsia="ru-RU"/>
          <w14:ligatures w14:val="none"/>
        </w:rPr>
        <w:t>за рік 2024</w:t>
      </w:r>
      <w:r w:rsidRPr="005C34A6">
        <w:rPr>
          <w:rFonts w:ascii="Times New Roman" w:eastAsia="Times New Roman" w:hAnsi="Times New Roman" w:cs="Times New Roman"/>
          <w:b/>
          <w:bCs/>
          <w:color w:val="000000"/>
          <w:kern w:val="0"/>
          <w:lang w:val="ru-RU" w:eastAsia="ru-RU"/>
          <w14:ligatures w14:val="none"/>
        </w:rPr>
        <w:t xml:space="preserve"> </w:t>
      </w:r>
      <w:r w:rsidRPr="005C34A6">
        <w:rPr>
          <w:rFonts w:ascii="Times New Roman" w:eastAsia="Times New Roman" w:hAnsi="Times New Roman" w:cs="Times New Roman"/>
          <w:b/>
          <w:bCs/>
          <w:color w:val="000000"/>
          <w:kern w:val="0"/>
          <w:lang w:eastAsia="ru-RU"/>
          <w14:ligatures w14:val="none"/>
        </w:rPr>
        <w:t xml:space="preserve"> </w:t>
      </w:r>
      <w:r w:rsidRPr="005C34A6">
        <w:rPr>
          <w:rFonts w:ascii="Times New Roman" w:eastAsia="Times New Roman" w:hAnsi="Times New Roman" w:cs="Times New Roman"/>
          <w:b/>
          <w:bCs/>
          <w:color w:val="000000"/>
          <w:kern w:val="0"/>
          <w:lang w:val="ru-RU" w:eastAsia="ru-RU"/>
          <w14:ligatures w14:val="none"/>
        </w:rPr>
        <w:t>рік</w:t>
      </w:r>
    </w:p>
    <w:p w14:paraId="322CDB78" w14:textId="77777777" w:rsidR="005C34A6" w:rsidRPr="005C34A6" w:rsidRDefault="005C34A6" w:rsidP="005C34A6">
      <w:pPr>
        <w:widowControl w:val="0"/>
        <w:spacing w:after="0" w:line="240" w:lineRule="auto"/>
        <w:ind w:firstLine="567"/>
        <w:jc w:val="right"/>
        <w:rPr>
          <w:rFonts w:ascii="Arial Narrow" w:eastAsia="Times New Roman" w:hAnsi="Arial Narrow" w:cs="Arial Narrow"/>
          <w:b/>
          <w:kern w:val="0"/>
          <w:lang w:val="en-US" w:eastAsia="ru-RU"/>
          <w14:ligatures w14:val="none"/>
        </w:rPr>
      </w:pPr>
      <w:r w:rsidRPr="005C34A6">
        <w:rPr>
          <w:rFonts w:ascii="Arial Narrow" w:eastAsia="Times New Roman" w:hAnsi="Arial Narrow" w:cs="Arial Narrow"/>
          <w:b/>
          <w:kern w:val="0"/>
          <w:lang w:val="ru-RU" w:eastAsia="ru-RU"/>
          <w14:ligatures w14:val="none"/>
        </w:rPr>
        <w:t>Форма N 2-м</w:t>
      </w:r>
      <w:r w:rsidRPr="005C34A6">
        <w:rPr>
          <w:rFonts w:ascii="Arial Narrow" w:eastAsia="Times New Roman" w:hAnsi="Arial Narrow" w:cs="Arial Narrow"/>
          <w:b/>
          <w:kern w:val="0"/>
          <w:lang w:val="en-US" w:eastAsia="ru-RU"/>
          <w14:ligatures w14:val="none"/>
        </w:rPr>
        <w:t>c</w:t>
      </w:r>
    </w:p>
    <w:tbl>
      <w:tblPr>
        <w:tblW w:w="0" w:type="auto"/>
        <w:tblInd w:w="6629" w:type="dxa"/>
        <w:tblLayout w:type="fixed"/>
        <w:tblLook w:val="00A0" w:firstRow="1" w:lastRow="0" w:firstColumn="1" w:lastColumn="0" w:noHBand="0" w:noVBand="0"/>
      </w:tblPr>
      <w:tblGrid>
        <w:gridCol w:w="2158"/>
        <w:gridCol w:w="1044"/>
      </w:tblGrid>
      <w:tr w:rsidR="005C34A6" w:rsidRPr="005C34A6" w14:paraId="77F8A46C" w14:textId="77777777" w:rsidTr="009033A3">
        <w:trPr>
          <w:trHeight w:val="190"/>
        </w:trPr>
        <w:tc>
          <w:tcPr>
            <w:tcW w:w="2158" w:type="dxa"/>
          </w:tcPr>
          <w:p w14:paraId="7DEC5F69" w14:textId="77777777" w:rsidR="005C34A6" w:rsidRPr="005C34A6" w:rsidRDefault="005C34A6" w:rsidP="005C34A6">
            <w:pPr>
              <w:widowControl w:val="0"/>
              <w:spacing w:after="0" w:line="240" w:lineRule="auto"/>
              <w:jc w:val="center"/>
              <w:rPr>
                <w:rFonts w:ascii="Arial Narrow" w:eastAsia="Times New Roman" w:hAnsi="Arial Narrow" w:cs="Arial Narrow"/>
                <w:kern w:val="0"/>
                <w:lang w:eastAsia="ru-RU"/>
                <w14:ligatures w14:val="none"/>
              </w:rPr>
            </w:pPr>
            <w:r w:rsidRPr="005C34A6">
              <w:rPr>
                <w:rFonts w:ascii="Arial Narrow" w:eastAsia="Times New Roman" w:hAnsi="Arial Narrow" w:cs="Arial Narrow"/>
                <w:kern w:val="0"/>
                <w:lang w:eastAsia="ru-RU"/>
                <w14:ligatures w14:val="none"/>
              </w:rPr>
              <w:lastRenderedPageBreak/>
              <w:t>Код за ДКУД</w:t>
            </w:r>
          </w:p>
        </w:tc>
        <w:tc>
          <w:tcPr>
            <w:tcW w:w="1044" w:type="dxa"/>
          </w:tcPr>
          <w:p w14:paraId="701530A9" w14:textId="77777777" w:rsidR="005C34A6" w:rsidRPr="005C34A6" w:rsidRDefault="005C34A6" w:rsidP="005C34A6">
            <w:pPr>
              <w:widowControl w:val="0"/>
              <w:spacing w:after="0" w:line="240" w:lineRule="auto"/>
              <w:rPr>
                <w:rFonts w:ascii="Arial Narrow" w:eastAsia="Times New Roman" w:hAnsi="Arial Narrow" w:cs="Arial Narrow"/>
                <w:kern w:val="0"/>
                <w:lang w:eastAsia="ru-RU"/>
                <w14:ligatures w14:val="none"/>
              </w:rPr>
            </w:pPr>
            <w:r w:rsidRPr="005C34A6">
              <w:rPr>
                <w:rFonts w:ascii="Arial Narrow" w:eastAsia="Times New Roman" w:hAnsi="Arial Narrow" w:cs="Arial Narrow"/>
                <w:kern w:val="0"/>
                <w:lang w:eastAsia="ru-RU"/>
                <w14:ligatures w14:val="none"/>
              </w:rPr>
              <w:t>1801007</w:t>
            </w:r>
          </w:p>
        </w:tc>
      </w:tr>
    </w:tbl>
    <w:p w14:paraId="18C8CC22" w14:textId="77777777" w:rsidR="005C34A6" w:rsidRPr="005C34A6" w:rsidRDefault="005C34A6" w:rsidP="005C34A6">
      <w:pPr>
        <w:widowControl w:val="0"/>
        <w:spacing w:after="0" w:line="240" w:lineRule="auto"/>
        <w:jc w:val="center"/>
        <w:rPr>
          <w:rFonts w:ascii="Arial Narrow" w:eastAsia="Times New Roman" w:hAnsi="Arial Narrow" w:cs="Arial Narrow"/>
          <w:b/>
          <w:bCs/>
          <w:kern w:val="0"/>
          <w:sz w:val="20"/>
          <w:szCs w:val="20"/>
          <w:lang w:val="ru-RU" w:eastAsia="ru-RU"/>
          <w14:ligatures w14:val="none"/>
        </w:rPr>
      </w:pPr>
    </w:p>
    <w:tbl>
      <w:tblPr>
        <w:tblW w:w="992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firstRow="1" w:lastRow="0" w:firstColumn="1" w:lastColumn="0" w:noHBand="0" w:noVBand="0"/>
      </w:tblPr>
      <w:tblGrid>
        <w:gridCol w:w="5670"/>
        <w:gridCol w:w="1134"/>
        <w:gridCol w:w="1560"/>
        <w:gridCol w:w="1559"/>
      </w:tblGrid>
      <w:tr w:rsidR="005C34A6" w:rsidRPr="005C34A6" w14:paraId="59D92C27" w14:textId="77777777" w:rsidTr="009033A3">
        <w:tc>
          <w:tcPr>
            <w:tcW w:w="5670" w:type="dxa"/>
            <w:tcBorders>
              <w:top w:val="single" w:sz="4" w:space="0" w:color="auto"/>
              <w:left w:val="single" w:sz="4" w:space="0" w:color="auto"/>
              <w:bottom w:val="single" w:sz="4" w:space="0" w:color="auto"/>
              <w:right w:val="single" w:sz="4" w:space="0" w:color="auto"/>
            </w:tcBorders>
            <w:vAlign w:val="center"/>
          </w:tcPr>
          <w:p w14:paraId="6A4BE26E"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Стаття</w:t>
            </w:r>
          </w:p>
        </w:tc>
        <w:tc>
          <w:tcPr>
            <w:tcW w:w="1134" w:type="dxa"/>
            <w:tcBorders>
              <w:top w:val="single" w:sz="4" w:space="0" w:color="auto"/>
              <w:left w:val="single" w:sz="4" w:space="0" w:color="auto"/>
              <w:bottom w:val="single" w:sz="4" w:space="0" w:color="auto"/>
              <w:right w:val="single" w:sz="4" w:space="0" w:color="auto"/>
            </w:tcBorders>
            <w:vAlign w:val="center"/>
          </w:tcPr>
          <w:p w14:paraId="7C3A8AFF"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Код рядка</w:t>
            </w:r>
          </w:p>
        </w:tc>
        <w:tc>
          <w:tcPr>
            <w:tcW w:w="1560" w:type="dxa"/>
            <w:tcBorders>
              <w:top w:val="single" w:sz="4" w:space="0" w:color="auto"/>
              <w:left w:val="single" w:sz="4" w:space="0" w:color="auto"/>
              <w:bottom w:val="single" w:sz="4" w:space="0" w:color="auto"/>
              <w:right w:val="single" w:sz="4" w:space="0" w:color="auto"/>
            </w:tcBorders>
            <w:vAlign w:val="center"/>
          </w:tcPr>
          <w:p w14:paraId="6CF34E32"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За звітний період</w:t>
            </w:r>
          </w:p>
        </w:tc>
        <w:tc>
          <w:tcPr>
            <w:tcW w:w="1559" w:type="dxa"/>
            <w:tcBorders>
              <w:top w:val="single" w:sz="4" w:space="0" w:color="auto"/>
              <w:left w:val="single" w:sz="4" w:space="0" w:color="auto"/>
              <w:bottom w:val="single" w:sz="4" w:space="0" w:color="auto"/>
              <w:right w:val="single" w:sz="4" w:space="0" w:color="auto"/>
            </w:tcBorders>
            <w:vAlign w:val="center"/>
          </w:tcPr>
          <w:p w14:paraId="4D0BD437"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За аналогічний період попереднього року</w:t>
            </w:r>
          </w:p>
        </w:tc>
      </w:tr>
      <w:tr w:rsidR="005C34A6" w:rsidRPr="005C34A6" w14:paraId="4BE331C9" w14:textId="77777777" w:rsidTr="009033A3">
        <w:tc>
          <w:tcPr>
            <w:tcW w:w="5670" w:type="dxa"/>
            <w:tcBorders>
              <w:top w:val="single" w:sz="4" w:space="0" w:color="auto"/>
              <w:left w:val="single" w:sz="4" w:space="0" w:color="auto"/>
              <w:bottom w:val="single" w:sz="4" w:space="0" w:color="auto"/>
              <w:right w:val="single" w:sz="4" w:space="0" w:color="auto"/>
            </w:tcBorders>
          </w:tcPr>
          <w:p w14:paraId="7B7FBCC4"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1</w:t>
            </w:r>
          </w:p>
        </w:tc>
        <w:tc>
          <w:tcPr>
            <w:tcW w:w="1134" w:type="dxa"/>
            <w:tcBorders>
              <w:top w:val="single" w:sz="4" w:space="0" w:color="auto"/>
              <w:left w:val="single" w:sz="4" w:space="0" w:color="auto"/>
              <w:bottom w:val="single" w:sz="4" w:space="0" w:color="auto"/>
              <w:right w:val="single" w:sz="4" w:space="0" w:color="auto"/>
            </w:tcBorders>
          </w:tcPr>
          <w:p w14:paraId="6E799AEB"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2</w:t>
            </w:r>
          </w:p>
        </w:tc>
        <w:tc>
          <w:tcPr>
            <w:tcW w:w="1560" w:type="dxa"/>
            <w:tcBorders>
              <w:top w:val="single" w:sz="4" w:space="0" w:color="auto"/>
              <w:left w:val="single" w:sz="4" w:space="0" w:color="auto"/>
              <w:bottom w:val="single" w:sz="4" w:space="0" w:color="auto"/>
              <w:right w:val="single" w:sz="4" w:space="0" w:color="auto"/>
            </w:tcBorders>
          </w:tcPr>
          <w:p w14:paraId="4A3922FB"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3</w:t>
            </w:r>
          </w:p>
        </w:tc>
        <w:tc>
          <w:tcPr>
            <w:tcW w:w="1559" w:type="dxa"/>
            <w:tcBorders>
              <w:top w:val="single" w:sz="4" w:space="0" w:color="auto"/>
              <w:left w:val="single" w:sz="4" w:space="0" w:color="auto"/>
              <w:bottom w:val="single" w:sz="4" w:space="0" w:color="auto"/>
              <w:right w:val="single" w:sz="4" w:space="0" w:color="auto"/>
            </w:tcBorders>
          </w:tcPr>
          <w:p w14:paraId="0CFFC989" w14:textId="77777777" w:rsidR="005C34A6" w:rsidRPr="005C34A6" w:rsidRDefault="005C34A6" w:rsidP="005C34A6">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C34A6">
              <w:rPr>
                <w:rFonts w:ascii="Times New Roman" w:eastAsia="Times New Roman" w:hAnsi="Times New Roman" w:cs="Times New Roman"/>
                <w:b/>
                <w:bCs/>
                <w:kern w:val="0"/>
                <w:sz w:val="20"/>
                <w:szCs w:val="20"/>
                <w:lang w:eastAsia="ru-RU"/>
                <w14:ligatures w14:val="none"/>
              </w:rPr>
              <w:t>4</w:t>
            </w:r>
          </w:p>
        </w:tc>
      </w:tr>
      <w:tr w:rsidR="005C34A6" w:rsidRPr="005C34A6" w14:paraId="16A64263" w14:textId="77777777" w:rsidTr="009033A3">
        <w:tc>
          <w:tcPr>
            <w:tcW w:w="5670" w:type="dxa"/>
            <w:tcBorders>
              <w:top w:val="single" w:sz="4" w:space="0" w:color="auto"/>
              <w:left w:val="single" w:sz="4" w:space="0" w:color="auto"/>
              <w:bottom w:val="single" w:sz="4" w:space="0" w:color="auto"/>
              <w:right w:val="single" w:sz="4" w:space="0" w:color="auto"/>
            </w:tcBorders>
          </w:tcPr>
          <w:p w14:paraId="65F9BB84"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Чистий дохід від реалізації продукції (товарів, робіт, послуг)</w:t>
            </w:r>
          </w:p>
        </w:tc>
        <w:tc>
          <w:tcPr>
            <w:tcW w:w="1134" w:type="dxa"/>
            <w:tcBorders>
              <w:top w:val="single" w:sz="4" w:space="0" w:color="auto"/>
              <w:left w:val="single" w:sz="4" w:space="0" w:color="auto"/>
              <w:bottom w:val="single" w:sz="4" w:space="0" w:color="auto"/>
              <w:right w:val="single" w:sz="4" w:space="0" w:color="auto"/>
            </w:tcBorders>
          </w:tcPr>
          <w:p w14:paraId="389BAC71"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2000</w:t>
            </w:r>
          </w:p>
        </w:tc>
        <w:tc>
          <w:tcPr>
            <w:tcW w:w="1560" w:type="dxa"/>
            <w:tcBorders>
              <w:top w:val="single" w:sz="4" w:space="0" w:color="auto"/>
              <w:left w:val="single" w:sz="4" w:space="0" w:color="auto"/>
              <w:bottom w:val="single" w:sz="4" w:space="0" w:color="auto"/>
              <w:right w:val="single" w:sz="4" w:space="0" w:color="auto"/>
            </w:tcBorders>
            <w:vAlign w:val="center"/>
          </w:tcPr>
          <w:p w14:paraId="47333DB2"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C34A6">
              <w:rPr>
                <w:rFonts w:ascii="Times New Roman" w:eastAsia="Times New Roman" w:hAnsi="Times New Roman" w:cs="Times New Roman"/>
                <w:kern w:val="0"/>
                <w:sz w:val="20"/>
                <w:szCs w:val="20"/>
                <w:lang w:val="en-US" w:eastAsia="ru-RU"/>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13D2BCEB"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val="en-US" w:eastAsia="ru-RU"/>
                <w14:ligatures w14:val="none"/>
              </w:rPr>
              <w:t>--</w:t>
            </w:r>
          </w:p>
        </w:tc>
      </w:tr>
      <w:tr w:rsidR="005C34A6" w:rsidRPr="005C34A6" w14:paraId="56F8CFC9" w14:textId="77777777" w:rsidTr="009033A3">
        <w:tc>
          <w:tcPr>
            <w:tcW w:w="5670" w:type="dxa"/>
            <w:tcBorders>
              <w:top w:val="single" w:sz="4" w:space="0" w:color="auto"/>
              <w:left w:val="single" w:sz="4" w:space="0" w:color="auto"/>
              <w:bottom w:val="single" w:sz="4" w:space="0" w:color="auto"/>
              <w:right w:val="single" w:sz="4" w:space="0" w:color="auto"/>
            </w:tcBorders>
          </w:tcPr>
          <w:p w14:paraId="034DA097"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Інші доходи</w:t>
            </w:r>
          </w:p>
        </w:tc>
        <w:tc>
          <w:tcPr>
            <w:tcW w:w="1134" w:type="dxa"/>
            <w:tcBorders>
              <w:top w:val="single" w:sz="4" w:space="0" w:color="auto"/>
              <w:left w:val="single" w:sz="4" w:space="0" w:color="auto"/>
              <w:bottom w:val="single" w:sz="4" w:space="0" w:color="auto"/>
              <w:right w:val="single" w:sz="4" w:space="0" w:color="auto"/>
            </w:tcBorders>
          </w:tcPr>
          <w:p w14:paraId="5416856A"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2</w:t>
            </w:r>
            <w:r w:rsidRPr="005C34A6">
              <w:rPr>
                <w:rFonts w:ascii="Times New Roman" w:eastAsia="Times New Roman" w:hAnsi="Times New Roman" w:cs="Times New Roman"/>
                <w:kern w:val="0"/>
                <w:sz w:val="20"/>
                <w:szCs w:val="20"/>
                <w:lang w:val="en-US" w:eastAsia="ru-RU"/>
                <w14:ligatures w14:val="none"/>
              </w:rPr>
              <w:t>16</w:t>
            </w:r>
            <w:r w:rsidRPr="005C34A6">
              <w:rPr>
                <w:rFonts w:ascii="Times New Roman" w:eastAsia="Times New Roman" w:hAnsi="Times New Roman" w:cs="Times New Roman"/>
                <w:kern w:val="0"/>
                <w:sz w:val="20"/>
                <w:szCs w:val="20"/>
                <w:lang w:eastAsia="ru-RU"/>
                <w14:ligatures w14:val="none"/>
              </w:rPr>
              <w:t>0</w:t>
            </w:r>
          </w:p>
        </w:tc>
        <w:tc>
          <w:tcPr>
            <w:tcW w:w="1560" w:type="dxa"/>
            <w:tcBorders>
              <w:top w:val="single" w:sz="4" w:space="0" w:color="auto"/>
              <w:left w:val="single" w:sz="4" w:space="0" w:color="auto"/>
              <w:bottom w:val="single" w:sz="4" w:space="0" w:color="auto"/>
              <w:right w:val="single" w:sz="4" w:space="0" w:color="auto"/>
            </w:tcBorders>
            <w:vAlign w:val="center"/>
          </w:tcPr>
          <w:p w14:paraId="7F091510"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C34A6">
              <w:rPr>
                <w:rFonts w:ascii="Times New Roman" w:eastAsia="Times New Roman" w:hAnsi="Times New Roman" w:cs="Times New Roman"/>
                <w:kern w:val="0"/>
                <w:sz w:val="20"/>
                <w:szCs w:val="20"/>
                <w:lang w:val="en-US" w:eastAsia="ru-RU"/>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1A7A0AB0"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val="en-US" w:eastAsia="ru-RU"/>
                <w14:ligatures w14:val="none"/>
              </w:rPr>
              <w:t>--</w:t>
            </w:r>
          </w:p>
        </w:tc>
      </w:tr>
      <w:tr w:rsidR="005C34A6" w:rsidRPr="005C34A6" w14:paraId="4B7DBF34" w14:textId="77777777" w:rsidTr="009033A3">
        <w:tc>
          <w:tcPr>
            <w:tcW w:w="5670" w:type="dxa"/>
            <w:tcBorders>
              <w:top w:val="single" w:sz="4" w:space="0" w:color="auto"/>
              <w:left w:val="single" w:sz="4" w:space="0" w:color="auto"/>
              <w:bottom w:val="single" w:sz="4" w:space="0" w:color="auto"/>
              <w:right w:val="single" w:sz="4" w:space="0" w:color="auto"/>
            </w:tcBorders>
          </w:tcPr>
          <w:p w14:paraId="224847A9"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b/>
                <w:kern w:val="0"/>
                <w:sz w:val="20"/>
                <w:szCs w:val="20"/>
                <w:lang w:eastAsia="ru-RU"/>
                <w14:ligatures w14:val="none"/>
              </w:rPr>
              <w:t>Разом доходи</w:t>
            </w:r>
            <w:r w:rsidRPr="005C34A6">
              <w:rPr>
                <w:rFonts w:ascii="Times New Roman" w:eastAsia="Times New Roman" w:hAnsi="Times New Roman" w:cs="Times New Roman"/>
                <w:kern w:val="0"/>
                <w:sz w:val="20"/>
                <w:szCs w:val="20"/>
                <w:lang w:eastAsia="ru-RU"/>
                <w14:ligatures w14:val="none"/>
              </w:rPr>
              <w:t xml:space="preserve"> </w:t>
            </w:r>
            <w:r w:rsidRPr="005C34A6">
              <w:rPr>
                <w:rFonts w:ascii="Times New Roman" w:eastAsia="Times New Roman" w:hAnsi="Times New Roman" w:cs="Times New Roman"/>
                <w:b/>
                <w:kern w:val="0"/>
                <w:sz w:val="20"/>
                <w:szCs w:val="20"/>
                <w:lang w:eastAsia="ru-RU"/>
                <w14:ligatures w14:val="none"/>
              </w:rPr>
              <w:t>( 2000 + 21</w:t>
            </w:r>
            <w:r w:rsidRPr="005C34A6">
              <w:rPr>
                <w:rFonts w:ascii="Times New Roman" w:eastAsia="Times New Roman" w:hAnsi="Times New Roman" w:cs="Times New Roman"/>
                <w:b/>
                <w:kern w:val="0"/>
                <w:sz w:val="20"/>
                <w:szCs w:val="20"/>
                <w:lang w:val="en-US" w:eastAsia="ru-RU"/>
                <w14:ligatures w14:val="none"/>
              </w:rPr>
              <w:t>60</w:t>
            </w:r>
            <w:r w:rsidRPr="005C34A6">
              <w:rPr>
                <w:rFonts w:ascii="Times New Roman" w:eastAsia="Times New Roman" w:hAnsi="Times New Roman" w:cs="Times New Roman"/>
                <w:b/>
                <w:kern w:val="0"/>
                <w:sz w:val="20"/>
                <w:szCs w:val="20"/>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49F1D89D"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2280</w:t>
            </w:r>
          </w:p>
        </w:tc>
        <w:tc>
          <w:tcPr>
            <w:tcW w:w="1560" w:type="dxa"/>
            <w:tcBorders>
              <w:top w:val="single" w:sz="4" w:space="0" w:color="auto"/>
              <w:left w:val="single" w:sz="4" w:space="0" w:color="auto"/>
              <w:bottom w:val="single" w:sz="4" w:space="0" w:color="auto"/>
              <w:right w:val="single" w:sz="4" w:space="0" w:color="auto"/>
            </w:tcBorders>
            <w:vAlign w:val="center"/>
          </w:tcPr>
          <w:p w14:paraId="5E0FDE0B"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C34A6">
              <w:rPr>
                <w:rFonts w:ascii="Times New Roman" w:eastAsia="Times New Roman" w:hAnsi="Times New Roman" w:cs="Times New Roman"/>
                <w:kern w:val="0"/>
                <w:sz w:val="20"/>
                <w:szCs w:val="20"/>
                <w:lang w:val="en-US" w:eastAsia="ru-RU"/>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21C63220"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val="en-US" w:eastAsia="ru-RU"/>
                <w14:ligatures w14:val="none"/>
              </w:rPr>
              <w:t>--</w:t>
            </w:r>
          </w:p>
        </w:tc>
      </w:tr>
      <w:tr w:rsidR="005C34A6" w:rsidRPr="005C34A6" w14:paraId="0063B37B" w14:textId="77777777" w:rsidTr="009033A3">
        <w:tc>
          <w:tcPr>
            <w:tcW w:w="5670" w:type="dxa"/>
            <w:tcBorders>
              <w:top w:val="single" w:sz="4" w:space="0" w:color="auto"/>
              <w:left w:val="single" w:sz="4" w:space="0" w:color="auto"/>
              <w:bottom w:val="single" w:sz="4" w:space="0" w:color="auto"/>
              <w:right w:val="single" w:sz="4" w:space="0" w:color="auto"/>
            </w:tcBorders>
          </w:tcPr>
          <w:p w14:paraId="321D15F8"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color w:val="000000"/>
                <w:kern w:val="0"/>
                <w:sz w:val="20"/>
                <w:szCs w:val="20"/>
                <w:lang w:val="ru-RU" w:eastAsia="ru-RU"/>
                <w14:ligatures w14:val="none"/>
              </w:rPr>
              <w:t>Собівартість реалізованої</w:t>
            </w:r>
            <w:r w:rsidRPr="005C34A6">
              <w:rPr>
                <w:rFonts w:ascii="Times New Roman" w:eastAsia="Times New Roman" w:hAnsi="Times New Roman" w:cs="Times New Roman"/>
                <w:color w:val="000000"/>
                <w:kern w:val="0"/>
                <w:sz w:val="20"/>
                <w:szCs w:val="20"/>
                <w:lang w:eastAsia="ru-RU"/>
                <w14:ligatures w14:val="none"/>
              </w:rPr>
              <w:t xml:space="preserve"> </w:t>
            </w:r>
            <w:r w:rsidRPr="005C34A6">
              <w:rPr>
                <w:rFonts w:ascii="Times New Roman" w:eastAsia="Times New Roman" w:hAnsi="Times New Roman" w:cs="Times New Roman"/>
                <w:color w:val="000000"/>
                <w:kern w:val="0"/>
                <w:sz w:val="20"/>
                <w:szCs w:val="20"/>
                <w:lang w:val="ru-RU" w:eastAsia="ru-RU"/>
                <w14:ligatures w14:val="none"/>
              </w:rPr>
              <w:t>продукції (товарів, робіт,</w:t>
            </w:r>
            <w:r w:rsidRPr="005C34A6">
              <w:rPr>
                <w:rFonts w:ascii="Times New Roman" w:eastAsia="Times New Roman" w:hAnsi="Times New Roman" w:cs="Times New Roman"/>
                <w:color w:val="000000"/>
                <w:kern w:val="0"/>
                <w:sz w:val="20"/>
                <w:szCs w:val="20"/>
                <w:lang w:eastAsia="ru-RU"/>
                <w14:ligatures w14:val="none"/>
              </w:rPr>
              <w:t>послуг)</w:t>
            </w:r>
          </w:p>
        </w:tc>
        <w:tc>
          <w:tcPr>
            <w:tcW w:w="1134" w:type="dxa"/>
            <w:tcBorders>
              <w:top w:val="single" w:sz="4" w:space="0" w:color="auto"/>
              <w:left w:val="single" w:sz="4" w:space="0" w:color="auto"/>
              <w:bottom w:val="single" w:sz="4" w:space="0" w:color="auto"/>
              <w:right w:val="single" w:sz="4" w:space="0" w:color="auto"/>
            </w:tcBorders>
          </w:tcPr>
          <w:p w14:paraId="20E08A09"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2050</w:t>
            </w:r>
          </w:p>
        </w:tc>
        <w:tc>
          <w:tcPr>
            <w:tcW w:w="1560" w:type="dxa"/>
            <w:tcBorders>
              <w:top w:val="single" w:sz="4" w:space="0" w:color="auto"/>
              <w:left w:val="single" w:sz="4" w:space="0" w:color="auto"/>
              <w:bottom w:val="single" w:sz="4" w:space="0" w:color="auto"/>
              <w:right w:val="single" w:sz="4" w:space="0" w:color="auto"/>
            </w:tcBorders>
            <w:vAlign w:val="center"/>
          </w:tcPr>
          <w:p w14:paraId="611C44EC"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C34A6">
              <w:rPr>
                <w:rFonts w:ascii="Times New Roman" w:eastAsia="Times New Roman" w:hAnsi="Times New Roman" w:cs="Times New Roman"/>
                <w:kern w:val="0"/>
                <w:sz w:val="20"/>
                <w:szCs w:val="20"/>
                <w:lang w:val="en-US" w:eastAsia="ru-RU"/>
                <w14:ligatures w14:val="none"/>
              </w:rPr>
              <w:t>(    --    )</w:t>
            </w:r>
          </w:p>
        </w:tc>
        <w:tc>
          <w:tcPr>
            <w:tcW w:w="1559" w:type="dxa"/>
            <w:tcBorders>
              <w:top w:val="single" w:sz="4" w:space="0" w:color="auto"/>
              <w:left w:val="single" w:sz="4" w:space="0" w:color="auto"/>
              <w:bottom w:val="single" w:sz="4" w:space="0" w:color="auto"/>
              <w:right w:val="single" w:sz="4" w:space="0" w:color="auto"/>
            </w:tcBorders>
            <w:vAlign w:val="center"/>
          </w:tcPr>
          <w:p w14:paraId="148D00C8"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val="en-US" w:eastAsia="ru-RU"/>
                <w14:ligatures w14:val="none"/>
              </w:rPr>
              <w:t>(    --    )</w:t>
            </w:r>
          </w:p>
        </w:tc>
      </w:tr>
      <w:tr w:rsidR="005C34A6" w:rsidRPr="005C34A6" w14:paraId="6B538317" w14:textId="77777777" w:rsidTr="009033A3">
        <w:tc>
          <w:tcPr>
            <w:tcW w:w="5670" w:type="dxa"/>
            <w:tcBorders>
              <w:top w:val="single" w:sz="4" w:space="0" w:color="auto"/>
              <w:left w:val="single" w:sz="4" w:space="0" w:color="auto"/>
              <w:bottom w:val="single" w:sz="4" w:space="0" w:color="auto"/>
              <w:right w:val="single" w:sz="4" w:space="0" w:color="auto"/>
            </w:tcBorders>
          </w:tcPr>
          <w:p w14:paraId="0BE9195A"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Інші витрати</w:t>
            </w:r>
          </w:p>
        </w:tc>
        <w:tc>
          <w:tcPr>
            <w:tcW w:w="1134" w:type="dxa"/>
            <w:tcBorders>
              <w:top w:val="single" w:sz="4" w:space="0" w:color="auto"/>
              <w:left w:val="single" w:sz="4" w:space="0" w:color="auto"/>
              <w:bottom w:val="single" w:sz="4" w:space="0" w:color="auto"/>
              <w:right w:val="single" w:sz="4" w:space="0" w:color="auto"/>
            </w:tcBorders>
          </w:tcPr>
          <w:p w14:paraId="087E56DC"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C34A6">
              <w:rPr>
                <w:rFonts w:ascii="Times New Roman" w:eastAsia="Times New Roman" w:hAnsi="Times New Roman" w:cs="Times New Roman"/>
                <w:kern w:val="0"/>
                <w:sz w:val="20"/>
                <w:szCs w:val="20"/>
                <w:lang w:eastAsia="ru-RU"/>
                <w14:ligatures w14:val="none"/>
              </w:rPr>
              <w:t>2</w:t>
            </w:r>
            <w:r w:rsidRPr="005C34A6">
              <w:rPr>
                <w:rFonts w:ascii="Times New Roman" w:eastAsia="Times New Roman" w:hAnsi="Times New Roman" w:cs="Times New Roman"/>
                <w:kern w:val="0"/>
                <w:sz w:val="20"/>
                <w:szCs w:val="20"/>
                <w:lang w:val="en-US" w:eastAsia="ru-RU"/>
                <w14:ligatures w14:val="none"/>
              </w:rPr>
              <w:t>165</w:t>
            </w:r>
          </w:p>
        </w:tc>
        <w:tc>
          <w:tcPr>
            <w:tcW w:w="1560" w:type="dxa"/>
            <w:tcBorders>
              <w:top w:val="single" w:sz="4" w:space="0" w:color="auto"/>
              <w:left w:val="single" w:sz="4" w:space="0" w:color="auto"/>
              <w:bottom w:val="single" w:sz="4" w:space="0" w:color="auto"/>
              <w:right w:val="single" w:sz="4" w:space="0" w:color="auto"/>
            </w:tcBorders>
            <w:vAlign w:val="center"/>
          </w:tcPr>
          <w:p w14:paraId="71D6EA82"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C34A6">
              <w:rPr>
                <w:rFonts w:ascii="Times New Roman" w:eastAsia="Times New Roman" w:hAnsi="Times New Roman" w:cs="Times New Roman"/>
                <w:kern w:val="0"/>
                <w:sz w:val="20"/>
                <w:szCs w:val="20"/>
                <w:lang w:val="en-US" w:eastAsia="ru-RU"/>
                <w14:ligatures w14:val="none"/>
              </w:rPr>
              <w:t>( 3.4 )</w:t>
            </w:r>
          </w:p>
        </w:tc>
        <w:tc>
          <w:tcPr>
            <w:tcW w:w="1559" w:type="dxa"/>
            <w:tcBorders>
              <w:top w:val="single" w:sz="4" w:space="0" w:color="auto"/>
              <w:left w:val="single" w:sz="4" w:space="0" w:color="auto"/>
              <w:bottom w:val="single" w:sz="4" w:space="0" w:color="auto"/>
              <w:right w:val="single" w:sz="4" w:space="0" w:color="auto"/>
            </w:tcBorders>
            <w:vAlign w:val="center"/>
          </w:tcPr>
          <w:p w14:paraId="5CEF81CD"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val="en-US" w:eastAsia="ru-RU"/>
                <w14:ligatures w14:val="none"/>
              </w:rPr>
              <w:t>( 4.9 )</w:t>
            </w:r>
          </w:p>
        </w:tc>
      </w:tr>
      <w:tr w:rsidR="005C34A6" w:rsidRPr="005C34A6" w14:paraId="160CCBAB" w14:textId="77777777" w:rsidTr="009033A3">
        <w:tc>
          <w:tcPr>
            <w:tcW w:w="5670" w:type="dxa"/>
            <w:tcBorders>
              <w:top w:val="single" w:sz="4" w:space="0" w:color="auto"/>
              <w:left w:val="single" w:sz="4" w:space="0" w:color="auto"/>
              <w:bottom w:val="single" w:sz="4" w:space="0" w:color="auto"/>
              <w:right w:val="single" w:sz="4" w:space="0" w:color="auto"/>
            </w:tcBorders>
          </w:tcPr>
          <w:p w14:paraId="7DD8FF97"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b/>
                <w:color w:val="000000"/>
                <w:kern w:val="0"/>
                <w:sz w:val="20"/>
                <w:szCs w:val="20"/>
                <w:lang w:val="ru-RU" w:eastAsia="ru-RU"/>
                <w14:ligatures w14:val="none"/>
              </w:rPr>
              <w:t>Разом витрати (</w:t>
            </w:r>
            <w:r w:rsidRPr="005C34A6">
              <w:rPr>
                <w:rFonts w:ascii="Times New Roman" w:eastAsia="Times New Roman" w:hAnsi="Times New Roman" w:cs="Times New Roman"/>
                <w:b/>
                <w:color w:val="000000"/>
                <w:kern w:val="0"/>
                <w:sz w:val="20"/>
                <w:szCs w:val="20"/>
                <w:lang w:eastAsia="ru-RU"/>
                <w14:ligatures w14:val="none"/>
              </w:rPr>
              <w:t>2</w:t>
            </w:r>
            <w:r w:rsidRPr="005C34A6">
              <w:rPr>
                <w:rFonts w:ascii="Times New Roman" w:eastAsia="Times New Roman" w:hAnsi="Times New Roman" w:cs="Times New Roman"/>
                <w:b/>
                <w:color w:val="000000"/>
                <w:kern w:val="0"/>
                <w:sz w:val="20"/>
                <w:szCs w:val="20"/>
                <w:lang w:val="ru-RU" w:eastAsia="ru-RU"/>
                <w14:ligatures w14:val="none"/>
              </w:rPr>
              <w:t>0</w:t>
            </w:r>
            <w:r w:rsidRPr="005C34A6">
              <w:rPr>
                <w:rFonts w:ascii="Times New Roman" w:eastAsia="Times New Roman" w:hAnsi="Times New Roman" w:cs="Times New Roman"/>
                <w:b/>
                <w:color w:val="000000"/>
                <w:kern w:val="0"/>
                <w:sz w:val="20"/>
                <w:szCs w:val="20"/>
                <w:lang w:eastAsia="ru-RU"/>
                <w14:ligatures w14:val="none"/>
              </w:rPr>
              <w:t>5</w:t>
            </w:r>
            <w:r w:rsidRPr="005C34A6">
              <w:rPr>
                <w:rFonts w:ascii="Times New Roman" w:eastAsia="Times New Roman" w:hAnsi="Times New Roman" w:cs="Times New Roman"/>
                <w:b/>
                <w:color w:val="000000"/>
                <w:kern w:val="0"/>
                <w:sz w:val="20"/>
                <w:szCs w:val="20"/>
                <w:lang w:val="ru-RU" w:eastAsia="ru-RU"/>
                <w14:ligatures w14:val="none"/>
              </w:rPr>
              <w:t xml:space="preserve">0 + </w:t>
            </w:r>
            <w:r w:rsidRPr="005C34A6">
              <w:rPr>
                <w:rFonts w:ascii="Times New Roman" w:eastAsia="Times New Roman" w:hAnsi="Times New Roman" w:cs="Times New Roman"/>
                <w:b/>
                <w:color w:val="000000"/>
                <w:kern w:val="0"/>
                <w:sz w:val="20"/>
                <w:szCs w:val="20"/>
                <w:lang w:eastAsia="ru-RU"/>
                <w14:ligatures w14:val="none"/>
              </w:rPr>
              <w:t>21</w:t>
            </w:r>
            <w:r w:rsidRPr="005C34A6">
              <w:rPr>
                <w:rFonts w:ascii="Times New Roman" w:eastAsia="Times New Roman" w:hAnsi="Times New Roman" w:cs="Times New Roman"/>
                <w:b/>
                <w:color w:val="000000"/>
                <w:kern w:val="0"/>
                <w:sz w:val="20"/>
                <w:szCs w:val="20"/>
                <w:lang w:val="en-US" w:eastAsia="ru-RU"/>
                <w14:ligatures w14:val="none"/>
              </w:rPr>
              <w:t>65</w:t>
            </w:r>
            <w:r w:rsidRPr="005C34A6">
              <w:rPr>
                <w:rFonts w:ascii="Times New Roman" w:eastAsia="Times New Roman" w:hAnsi="Times New Roman" w:cs="Times New Roman"/>
                <w:b/>
                <w:color w:val="000000"/>
                <w:kern w:val="0"/>
                <w:sz w:val="20"/>
                <w:szCs w:val="20"/>
                <w:lang w:val="ru-RU"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08D235FA"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2285</w:t>
            </w:r>
          </w:p>
        </w:tc>
        <w:tc>
          <w:tcPr>
            <w:tcW w:w="1560" w:type="dxa"/>
            <w:tcBorders>
              <w:top w:val="single" w:sz="4" w:space="0" w:color="auto"/>
              <w:left w:val="single" w:sz="4" w:space="0" w:color="auto"/>
              <w:bottom w:val="single" w:sz="4" w:space="0" w:color="auto"/>
              <w:right w:val="single" w:sz="4" w:space="0" w:color="auto"/>
            </w:tcBorders>
            <w:vAlign w:val="center"/>
          </w:tcPr>
          <w:p w14:paraId="036D5D83"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C34A6">
              <w:rPr>
                <w:rFonts w:ascii="Times New Roman" w:eastAsia="Times New Roman" w:hAnsi="Times New Roman" w:cs="Times New Roman"/>
                <w:kern w:val="0"/>
                <w:sz w:val="20"/>
                <w:szCs w:val="20"/>
                <w:lang w:val="en-US" w:eastAsia="ru-RU"/>
                <w14:ligatures w14:val="none"/>
              </w:rPr>
              <w:t>( 3.4 )</w:t>
            </w:r>
          </w:p>
        </w:tc>
        <w:tc>
          <w:tcPr>
            <w:tcW w:w="1559" w:type="dxa"/>
            <w:tcBorders>
              <w:top w:val="single" w:sz="4" w:space="0" w:color="auto"/>
              <w:left w:val="single" w:sz="4" w:space="0" w:color="auto"/>
              <w:bottom w:val="single" w:sz="4" w:space="0" w:color="auto"/>
              <w:right w:val="single" w:sz="4" w:space="0" w:color="auto"/>
            </w:tcBorders>
            <w:vAlign w:val="center"/>
          </w:tcPr>
          <w:p w14:paraId="15A92C15"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val="en-US" w:eastAsia="ru-RU"/>
                <w14:ligatures w14:val="none"/>
              </w:rPr>
              <w:t>( 4.9 )</w:t>
            </w:r>
          </w:p>
        </w:tc>
      </w:tr>
      <w:tr w:rsidR="005C34A6" w:rsidRPr="005C34A6" w14:paraId="44C224CA" w14:textId="77777777" w:rsidTr="009033A3">
        <w:tc>
          <w:tcPr>
            <w:tcW w:w="5670" w:type="dxa"/>
            <w:tcBorders>
              <w:top w:val="single" w:sz="4" w:space="0" w:color="auto"/>
              <w:left w:val="single" w:sz="4" w:space="0" w:color="auto"/>
              <w:bottom w:val="single" w:sz="4" w:space="0" w:color="auto"/>
              <w:right w:val="single" w:sz="4" w:space="0" w:color="auto"/>
            </w:tcBorders>
          </w:tcPr>
          <w:p w14:paraId="03EE0EC8"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eastAsia="ru-RU"/>
                <w14:ligatures w14:val="none"/>
              </w:rPr>
            </w:pPr>
            <w:r w:rsidRPr="005C34A6">
              <w:rPr>
                <w:rFonts w:ascii="Times New Roman" w:eastAsia="Times New Roman" w:hAnsi="Times New Roman" w:cs="Times New Roman"/>
                <w:b/>
                <w:color w:val="000000"/>
                <w:kern w:val="0"/>
                <w:sz w:val="20"/>
                <w:szCs w:val="20"/>
                <w:lang w:val="ru-RU" w:eastAsia="ru-RU"/>
                <w14:ligatures w14:val="none"/>
              </w:rPr>
              <w:t>Фінансовий результат до оподаткування (</w:t>
            </w:r>
            <w:r w:rsidRPr="005C34A6">
              <w:rPr>
                <w:rFonts w:ascii="Times New Roman" w:eastAsia="Times New Roman" w:hAnsi="Times New Roman" w:cs="Times New Roman"/>
                <w:b/>
                <w:color w:val="000000"/>
                <w:kern w:val="0"/>
                <w:sz w:val="20"/>
                <w:szCs w:val="20"/>
                <w:lang w:val="en-US" w:eastAsia="ru-RU"/>
                <w14:ligatures w14:val="none"/>
              </w:rPr>
              <w:t xml:space="preserve">2280 </w:t>
            </w:r>
            <w:r w:rsidRPr="005C34A6">
              <w:rPr>
                <w:rFonts w:ascii="Times New Roman" w:eastAsia="Times New Roman" w:hAnsi="Times New Roman" w:cs="Times New Roman"/>
                <w:b/>
                <w:color w:val="000000"/>
                <w:kern w:val="0"/>
                <w:sz w:val="20"/>
                <w:szCs w:val="20"/>
                <w:lang w:val="ru-RU" w:eastAsia="ru-RU"/>
                <w14:ligatures w14:val="none"/>
              </w:rPr>
              <w:t xml:space="preserve">– </w:t>
            </w:r>
            <w:r w:rsidRPr="005C34A6">
              <w:rPr>
                <w:rFonts w:ascii="Times New Roman" w:eastAsia="Times New Roman" w:hAnsi="Times New Roman" w:cs="Times New Roman"/>
                <w:b/>
                <w:color w:val="000000"/>
                <w:kern w:val="0"/>
                <w:sz w:val="20"/>
                <w:szCs w:val="20"/>
                <w:lang w:val="en-US" w:eastAsia="ru-RU"/>
                <w14:ligatures w14:val="none"/>
              </w:rPr>
              <w:t>2285</w:t>
            </w:r>
            <w:r w:rsidRPr="005C34A6">
              <w:rPr>
                <w:rFonts w:ascii="Times New Roman" w:eastAsia="Times New Roman" w:hAnsi="Times New Roman" w:cs="Times New Roman"/>
                <w:b/>
                <w:color w:val="000000"/>
                <w:kern w:val="0"/>
                <w:sz w:val="20"/>
                <w:szCs w:val="20"/>
                <w:lang w:val="ru-RU" w:eastAsia="ru-RU"/>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tcPr>
          <w:p w14:paraId="5EB9AFD9"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C34A6">
              <w:rPr>
                <w:rFonts w:ascii="Times New Roman" w:eastAsia="Times New Roman" w:hAnsi="Times New Roman" w:cs="Times New Roman"/>
                <w:kern w:val="0"/>
                <w:sz w:val="20"/>
                <w:szCs w:val="20"/>
                <w:lang w:val="en-US" w:eastAsia="ru-RU"/>
                <w14:ligatures w14:val="none"/>
              </w:rPr>
              <w:t>2290</w:t>
            </w:r>
          </w:p>
        </w:tc>
        <w:tc>
          <w:tcPr>
            <w:tcW w:w="1560" w:type="dxa"/>
            <w:tcBorders>
              <w:top w:val="single" w:sz="4" w:space="0" w:color="auto"/>
              <w:left w:val="single" w:sz="4" w:space="0" w:color="auto"/>
              <w:bottom w:val="single" w:sz="4" w:space="0" w:color="auto"/>
              <w:right w:val="single" w:sz="4" w:space="0" w:color="auto"/>
            </w:tcBorders>
            <w:vAlign w:val="center"/>
          </w:tcPr>
          <w:p w14:paraId="149C0395"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C34A6">
              <w:rPr>
                <w:rFonts w:ascii="Times New Roman" w:eastAsia="Times New Roman" w:hAnsi="Times New Roman" w:cs="Times New Roman"/>
                <w:kern w:val="0"/>
                <w:sz w:val="20"/>
                <w:szCs w:val="20"/>
                <w:lang w:val="en-US" w:eastAsia="ru-RU"/>
                <w14:ligatures w14:val="none"/>
              </w:rPr>
              <w:t>-3.4</w:t>
            </w:r>
          </w:p>
        </w:tc>
        <w:tc>
          <w:tcPr>
            <w:tcW w:w="1559" w:type="dxa"/>
            <w:tcBorders>
              <w:top w:val="single" w:sz="4" w:space="0" w:color="auto"/>
              <w:left w:val="single" w:sz="4" w:space="0" w:color="auto"/>
              <w:bottom w:val="single" w:sz="4" w:space="0" w:color="auto"/>
              <w:right w:val="single" w:sz="4" w:space="0" w:color="auto"/>
            </w:tcBorders>
            <w:vAlign w:val="center"/>
          </w:tcPr>
          <w:p w14:paraId="4042263F"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val="en-US" w:eastAsia="ru-RU"/>
                <w14:ligatures w14:val="none"/>
              </w:rPr>
              <w:t>-4.9</w:t>
            </w:r>
          </w:p>
        </w:tc>
      </w:tr>
      <w:tr w:rsidR="005C34A6" w:rsidRPr="005C34A6" w14:paraId="1FF18524" w14:textId="77777777" w:rsidTr="009033A3">
        <w:tc>
          <w:tcPr>
            <w:tcW w:w="5670" w:type="dxa"/>
            <w:tcBorders>
              <w:top w:val="single" w:sz="4" w:space="0" w:color="auto"/>
              <w:left w:val="single" w:sz="4" w:space="0" w:color="auto"/>
              <w:bottom w:val="single" w:sz="4" w:space="0" w:color="auto"/>
              <w:right w:val="single" w:sz="4" w:space="0" w:color="auto"/>
            </w:tcBorders>
          </w:tcPr>
          <w:p w14:paraId="670A346B"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Податок на прибуток</w:t>
            </w:r>
          </w:p>
        </w:tc>
        <w:tc>
          <w:tcPr>
            <w:tcW w:w="1134" w:type="dxa"/>
            <w:tcBorders>
              <w:top w:val="single" w:sz="4" w:space="0" w:color="auto"/>
              <w:left w:val="single" w:sz="4" w:space="0" w:color="auto"/>
              <w:bottom w:val="single" w:sz="4" w:space="0" w:color="auto"/>
              <w:right w:val="single" w:sz="4" w:space="0" w:color="auto"/>
            </w:tcBorders>
          </w:tcPr>
          <w:p w14:paraId="0D89E150"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val="en-US" w:eastAsia="ru-RU"/>
                <w14:ligatures w14:val="none"/>
              </w:rPr>
              <w:t>2300</w:t>
            </w:r>
          </w:p>
        </w:tc>
        <w:tc>
          <w:tcPr>
            <w:tcW w:w="1560" w:type="dxa"/>
            <w:tcBorders>
              <w:top w:val="single" w:sz="4" w:space="0" w:color="auto"/>
              <w:left w:val="single" w:sz="4" w:space="0" w:color="auto"/>
              <w:bottom w:val="single" w:sz="4" w:space="0" w:color="auto"/>
              <w:right w:val="single" w:sz="4" w:space="0" w:color="auto"/>
            </w:tcBorders>
            <w:vAlign w:val="center"/>
          </w:tcPr>
          <w:p w14:paraId="7D9577E0"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C34A6">
              <w:rPr>
                <w:rFonts w:ascii="Times New Roman" w:eastAsia="Times New Roman" w:hAnsi="Times New Roman" w:cs="Times New Roman"/>
                <w:kern w:val="0"/>
                <w:sz w:val="20"/>
                <w:szCs w:val="20"/>
                <w:lang w:val="en-US" w:eastAsia="ru-RU"/>
                <w14:ligatures w14:val="none"/>
              </w:rPr>
              <w:t>(    --    )</w:t>
            </w:r>
          </w:p>
        </w:tc>
        <w:tc>
          <w:tcPr>
            <w:tcW w:w="1559" w:type="dxa"/>
            <w:tcBorders>
              <w:top w:val="single" w:sz="4" w:space="0" w:color="auto"/>
              <w:left w:val="single" w:sz="4" w:space="0" w:color="auto"/>
              <w:bottom w:val="single" w:sz="4" w:space="0" w:color="auto"/>
              <w:right w:val="single" w:sz="4" w:space="0" w:color="auto"/>
            </w:tcBorders>
            <w:vAlign w:val="center"/>
          </w:tcPr>
          <w:p w14:paraId="6A24C6F5"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val="en-US" w:eastAsia="ru-RU"/>
                <w14:ligatures w14:val="none"/>
              </w:rPr>
              <w:t>(    --    )</w:t>
            </w:r>
          </w:p>
        </w:tc>
      </w:tr>
      <w:tr w:rsidR="005C34A6" w:rsidRPr="005C34A6" w14:paraId="1972F71E" w14:textId="77777777" w:rsidTr="009033A3">
        <w:tc>
          <w:tcPr>
            <w:tcW w:w="5670" w:type="dxa"/>
            <w:tcBorders>
              <w:top w:val="single" w:sz="4" w:space="0" w:color="auto"/>
              <w:left w:val="single" w:sz="4" w:space="0" w:color="auto"/>
              <w:bottom w:val="single" w:sz="4" w:space="0" w:color="auto"/>
              <w:right w:val="single" w:sz="4" w:space="0" w:color="auto"/>
            </w:tcBorders>
          </w:tcPr>
          <w:p w14:paraId="0F8D6B48"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val="ru-RU" w:eastAsia="ru-RU"/>
                <w14:ligatures w14:val="none"/>
              </w:rPr>
              <w:t xml:space="preserve">Витрати (доходи) </w:t>
            </w:r>
            <w:r w:rsidRPr="005C34A6">
              <w:rPr>
                <w:rFonts w:ascii="Times New Roman" w:eastAsia="Times New Roman" w:hAnsi="Times New Roman" w:cs="Times New Roman"/>
                <w:kern w:val="0"/>
                <w:sz w:val="20"/>
                <w:szCs w:val="20"/>
                <w:lang w:eastAsia="ru-RU"/>
                <w14:ligatures w14:val="none"/>
              </w:rPr>
              <w:t>, які зменшують (збільшують) фінансовий результат після оподаткування</w:t>
            </w:r>
          </w:p>
        </w:tc>
        <w:tc>
          <w:tcPr>
            <w:tcW w:w="1134" w:type="dxa"/>
            <w:tcBorders>
              <w:top w:val="single" w:sz="4" w:space="0" w:color="auto"/>
              <w:left w:val="single" w:sz="4" w:space="0" w:color="auto"/>
              <w:bottom w:val="single" w:sz="4" w:space="0" w:color="auto"/>
              <w:right w:val="single" w:sz="4" w:space="0" w:color="auto"/>
            </w:tcBorders>
            <w:vAlign w:val="center"/>
          </w:tcPr>
          <w:p w14:paraId="3F595B49"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2310</w:t>
            </w:r>
          </w:p>
        </w:tc>
        <w:tc>
          <w:tcPr>
            <w:tcW w:w="1560" w:type="dxa"/>
            <w:tcBorders>
              <w:top w:val="single" w:sz="4" w:space="0" w:color="auto"/>
              <w:left w:val="single" w:sz="4" w:space="0" w:color="auto"/>
              <w:bottom w:val="single" w:sz="4" w:space="0" w:color="auto"/>
              <w:right w:val="single" w:sz="4" w:space="0" w:color="auto"/>
            </w:tcBorders>
            <w:vAlign w:val="center"/>
          </w:tcPr>
          <w:p w14:paraId="620FC6D9"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C34A6">
              <w:rPr>
                <w:rFonts w:ascii="Times New Roman" w:eastAsia="Times New Roman" w:hAnsi="Times New Roman" w:cs="Times New Roman"/>
                <w:kern w:val="0"/>
                <w:sz w:val="20"/>
                <w:szCs w:val="20"/>
                <w:lang w:val="en-US" w:eastAsia="ru-RU"/>
                <w14:ligatures w14:val="none"/>
              </w:rPr>
              <w:t>(    --    )</w:t>
            </w:r>
          </w:p>
        </w:tc>
        <w:tc>
          <w:tcPr>
            <w:tcW w:w="1559" w:type="dxa"/>
            <w:tcBorders>
              <w:top w:val="single" w:sz="4" w:space="0" w:color="auto"/>
              <w:left w:val="single" w:sz="4" w:space="0" w:color="auto"/>
              <w:bottom w:val="single" w:sz="4" w:space="0" w:color="auto"/>
              <w:right w:val="single" w:sz="4" w:space="0" w:color="auto"/>
            </w:tcBorders>
            <w:vAlign w:val="center"/>
          </w:tcPr>
          <w:p w14:paraId="124C700A"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val="en-US" w:eastAsia="ru-RU"/>
                <w14:ligatures w14:val="none"/>
              </w:rPr>
              <w:t>(    --    )</w:t>
            </w:r>
          </w:p>
        </w:tc>
      </w:tr>
      <w:tr w:rsidR="005C34A6" w:rsidRPr="005C34A6" w14:paraId="47308DF2" w14:textId="77777777" w:rsidTr="009033A3">
        <w:tc>
          <w:tcPr>
            <w:tcW w:w="5670" w:type="dxa"/>
            <w:tcBorders>
              <w:top w:val="single" w:sz="4" w:space="0" w:color="auto"/>
              <w:left w:val="single" w:sz="4" w:space="0" w:color="auto"/>
              <w:bottom w:val="single" w:sz="4" w:space="0" w:color="auto"/>
              <w:right w:val="single" w:sz="4" w:space="0" w:color="auto"/>
            </w:tcBorders>
          </w:tcPr>
          <w:p w14:paraId="6A7EF850" w14:textId="77777777" w:rsidR="005C34A6" w:rsidRPr="005C34A6" w:rsidRDefault="005C34A6" w:rsidP="005C34A6">
            <w:pPr>
              <w:widowControl w:val="0"/>
              <w:spacing w:after="0" w:line="240" w:lineRule="auto"/>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b/>
                <w:kern w:val="0"/>
                <w:sz w:val="20"/>
                <w:szCs w:val="20"/>
                <w:lang w:eastAsia="ru-RU"/>
                <w14:ligatures w14:val="none"/>
              </w:rPr>
              <w:t>Чистий прибуток (збиток) ( 2290 – 2300 –(+) 2310 )</w:t>
            </w:r>
          </w:p>
        </w:tc>
        <w:tc>
          <w:tcPr>
            <w:tcW w:w="1134" w:type="dxa"/>
            <w:tcBorders>
              <w:top w:val="single" w:sz="4" w:space="0" w:color="auto"/>
              <w:left w:val="single" w:sz="4" w:space="0" w:color="auto"/>
              <w:bottom w:val="single" w:sz="4" w:space="0" w:color="auto"/>
              <w:right w:val="single" w:sz="4" w:space="0" w:color="auto"/>
            </w:tcBorders>
          </w:tcPr>
          <w:p w14:paraId="2408FAAB"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eastAsia="ru-RU"/>
                <w14:ligatures w14:val="none"/>
              </w:rPr>
              <w:t>2350</w:t>
            </w:r>
          </w:p>
        </w:tc>
        <w:tc>
          <w:tcPr>
            <w:tcW w:w="1560" w:type="dxa"/>
            <w:tcBorders>
              <w:top w:val="single" w:sz="4" w:space="0" w:color="auto"/>
              <w:left w:val="single" w:sz="4" w:space="0" w:color="auto"/>
              <w:bottom w:val="single" w:sz="4" w:space="0" w:color="auto"/>
              <w:right w:val="single" w:sz="4" w:space="0" w:color="auto"/>
            </w:tcBorders>
            <w:vAlign w:val="center"/>
          </w:tcPr>
          <w:p w14:paraId="0785314A"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C34A6">
              <w:rPr>
                <w:rFonts w:ascii="Times New Roman" w:eastAsia="Times New Roman" w:hAnsi="Times New Roman" w:cs="Times New Roman"/>
                <w:kern w:val="0"/>
                <w:sz w:val="20"/>
                <w:szCs w:val="20"/>
                <w:lang w:val="en-US" w:eastAsia="ru-RU"/>
                <w14:ligatures w14:val="none"/>
              </w:rPr>
              <w:t>-3.4</w:t>
            </w:r>
          </w:p>
        </w:tc>
        <w:tc>
          <w:tcPr>
            <w:tcW w:w="1559" w:type="dxa"/>
            <w:tcBorders>
              <w:top w:val="single" w:sz="4" w:space="0" w:color="auto"/>
              <w:left w:val="single" w:sz="4" w:space="0" w:color="auto"/>
              <w:bottom w:val="single" w:sz="4" w:space="0" w:color="auto"/>
              <w:right w:val="single" w:sz="4" w:space="0" w:color="auto"/>
            </w:tcBorders>
            <w:vAlign w:val="center"/>
          </w:tcPr>
          <w:p w14:paraId="1BC09C15" w14:textId="77777777" w:rsidR="005C34A6" w:rsidRPr="005C34A6" w:rsidRDefault="005C34A6" w:rsidP="005C34A6">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C34A6">
              <w:rPr>
                <w:rFonts w:ascii="Times New Roman" w:eastAsia="Times New Roman" w:hAnsi="Times New Roman" w:cs="Times New Roman"/>
                <w:kern w:val="0"/>
                <w:sz w:val="20"/>
                <w:szCs w:val="20"/>
                <w:lang w:val="en-US" w:eastAsia="ru-RU"/>
                <w14:ligatures w14:val="none"/>
              </w:rPr>
              <w:t>-4.9</w:t>
            </w:r>
          </w:p>
        </w:tc>
      </w:tr>
    </w:tbl>
    <w:p w14:paraId="2CC25F39" w14:textId="77777777" w:rsidR="005C34A6" w:rsidRPr="005C34A6" w:rsidRDefault="005C34A6" w:rsidP="005C34A6">
      <w:pPr>
        <w:widowControl w:val="0"/>
        <w:spacing w:after="0" w:line="240" w:lineRule="auto"/>
        <w:jc w:val="both"/>
        <w:rPr>
          <w:rFonts w:ascii="Arial Narrow" w:eastAsia="Times New Roman" w:hAnsi="Arial Narrow" w:cs="Arial Narrow"/>
          <w:kern w:val="0"/>
          <w:sz w:val="20"/>
          <w:szCs w:val="20"/>
          <w:lang w:val="ru-RU" w:eastAsia="ru-RU"/>
          <w14:ligatures w14:val="none"/>
        </w:rPr>
      </w:pPr>
    </w:p>
    <w:p w14:paraId="37CBCD2C" w14:textId="77777777" w:rsidR="005C34A6" w:rsidRPr="005C34A6" w:rsidRDefault="005C34A6" w:rsidP="005C34A6">
      <w:pPr>
        <w:widowControl w:val="0"/>
        <w:spacing w:after="0" w:line="240" w:lineRule="auto"/>
        <w:jc w:val="both"/>
        <w:rPr>
          <w:rFonts w:ascii="Times New Roman" w:eastAsia="Times New Roman" w:hAnsi="Times New Roman" w:cs="Times New Roman"/>
          <w:b/>
          <w:color w:val="000000"/>
          <w:kern w:val="0"/>
          <w:sz w:val="20"/>
          <w:szCs w:val="20"/>
          <w:lang w:val="ru-RU" w:eastAsia="ru-RU"/>
          <w14:ligatures w14:val="none"/>
        </w:rPr>
      </w:pPr>
      <w:r w:rsidRPr="005C34A6">
        <w:rPr>
          <w:rFonts w:ascii="Times New Roman" w:eastAsia="Times New Roman" w:hAnsi="Times New Roman" w:cs="Times New Roman"/>
          <w:color w:val="000000"/>
          <w:kern w:val="0"/>
          <w:sz w:val="20"/>
          <w:szCs w:val="20"/>
          <w:lang w:val="en-US" w:eastAsia="ru-RU"/>
          <w14:ligatures w14:val="none"/>
        </w:rPr>
        <w:t>д/н</w:t>
      </w:r>
    </w:p>
    <w:p w14:paraId="208AE50E"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ru-RU" w:eastAsia="ru-RU"/>
          <w14:ligatures w14:val="none"/>
        </w:rPr>
      </w:pPr>
    </w:p>
    <w:tbl>
      <w:tblPr>
        <w:tblW w:w="0" w:type="auto"/>
        <w:tblLook w:val="01E0" w:firstRow="1" w:lastRow="1" w:firstColumn="1" w:lastColumn="1" w:noHBand="0" w:noVBand="0"/>
      </w:tblPr>
      <w:tblGrid>
        <w:gridCol w:w="2943"/>
        <w:gridCol w:w="2765"/>
        <w:gridCol w:w="4147"/>
      </w:tblGrid>
      <w:tr w:rsidR="005C34A6" w:rsidRPr="005C34A6" w14:paraId="23B8228D" w14:textId="77777777" w:rsidTr="009033A3">
        <w:tc>
          <w:tcPr>
            <w:tcW w:w="2943" w:type="dxa"/>
          </w:tcPr>
          <w:p w14:paraId="0B821C49"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5C34A6">
              <w:rPr>
                <w:rFonts w:ascii="Times New Roman" w:eastAsia="Times New Roman" w:hAnsi="Times New Roman" w:cs="Times New Roman"/>
                <w:b/>
                <w:kern w:val="0"/>
                <w:sz w:val="20"/>
                <w:szCs w:val="20"/>
                <w:lang w:val="en-US" w:eastAsia="ru-RU"/>
                <w14:ligatures w14:val="none"/>
              </w:rPr>
              <w:t>Голова правлiння</w:t>
            </w:r>
          </w:p>
        </w:tc>
        <w:tc>
          <w:tcPr>
            <w:tcW w:w="2765" w:type="dxa"/>
            <w:vAlign w:val="center"/>
          </w:tcPr>
          <w:p w14:paraId="1983D9F7"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5C34A6">
              <w:rPr>
                <w:rFonts w:ascii="Times New Roman" w:eastAsia="Times New Roman" w:hAnsi="Times New Roman" w:cs="Times New Roman"/>
                <w:b/>
                <w:color w:val="000000"/>
                <w:kern w:val="0"/>
                <w:sz w:val="20"/>
                <w:szCs w:val="20"/>
                <w:lang w:val="en-US" w:eastAsia="ru-RU"/>
                <w14:ligatures w14:val="none"/>
              </w:rPr>
              <w:t>________________</w:t>
            </w:r>
          </w:p>
        </w:tc>
        <w:tc>
          <w:tcPr>
            <w:tcW w:w="4147" w:type="dxa"/>
          </w:tcPr>
          <w:p w14:paraId="724D8A1B"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5C34A6">
              <w:rPr>
                <w:rFonts w:ascii="Times New Roman" w:eastAsia="Times New Roman" w:hAnsi="Times New Roman" w:cs="Times New Roman"/>
                <w:b/>
                <w:kern w:val="0"/>
                <w:sz w:val="20"/>
                <w:szCs w:val="20"/>
                <w:lang w:val="en-US" w:eastAsia="ru-RU"/>
                <w14:ligatures w14:val="none"/>
              </w:rPr>
              <w:t>Туровцев Геннадiй Володимирович</w:t>
            </w:r>
          </w:p>
        </w:tc>
      </w:tr>
      <w:tr w:rsidR="005C34A6" w:rsidRPr="005C34A6" w14:paraId="7E8CFD18" w14:textId="77777777" w:rsidTr="009033A3">
        <w:tc>
          <w:tcPr>
            <w:tcW w:w="2943" w:type="dxa"/>
          </w:tcPr>
          <w:p w14:paraId="6A122EB2"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c>
          <w:tcPr>
            <w:tcW w:w="2765" w:type="dxa"/>
            <w:vAlign w:val="center"/>
          </w:tcPr>
          <w:p w14:paraId="56965AB3"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5C34A6">
              <w:rPr>
                <w:rFonts w:ascii="Times New Roman" w:eastAsia="Times New Roman" w:hAnsi="Times New Roman" w:cs="Times New Roman"/>
                <w:b/>
                <w:color w:val="000000"/>
                <w:kern w:val="0"/>
                <w:sz w:val="16"/>
                <w:szCs w:val="16"/>
                <w:lang w:val="en-US" w:eastAsia="ru-RU"/>
                <w14:ligatures w14:val="none"/>
              </w:rPr>
              <w:t>(</w:t>
            </w:r>
            <w:r w:rsidRPr="005C34A6">
              <w:rPr>
                <w:rFonts w:ascii="Times New Roman" w:eastAsia="Times New Roman" w:hAnsi="Times New Roman" w:cs="Times New Roman"/>
                <w:b/>
                <w:color w:val="000000"/>
                <w:kern w:val="0"/>
                <w:sz w:val="16"/>
                <w:szCs w:val="16"/>
                <w:lang w:val="ru-RU" w:eastAsia="ru-RU"/>
                <w14:ligatures w14:val="none"/>
              </w:rPr>
              <w:t>підпис</w:t>
            </w:r>
            <w:r w:rsidRPr="005C34A6">
              <w:rPr>
                <w:rFonts w:ascii="Times New Roman" w:eastAsia="Times New Roman" w:hAnsi="Times New Roman" w:cs="Times New Roman"/>
                <w:b/>
                <w:color w:val="000000"/>
                <w:kern w:val="0"/>
                <w:sz w:val="16"/>
                <w:szCs w:val="16"/>
                <w:lang w:val="en-US" w:eastAsia="ru-RU"/>
                <w14:ligatures w14:val="none"/>
              </w:rPr>
              <w:t>)</w:t>
            </w:r>
          </w:p>
        </w:tc>
        <w:tc>
          <w:tcPr>
            <w:tcW w:w="4147" w:type="dxa"/>
          </w:tcPr>
          <w:p w14:paraId="61225E6A"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r>
      <w:tr w:rsidR="005C34A6" w:rsidRPr="005C34A6" w14:paraId="1C9DBFFC" w14:textId="77777777" w:rsidTr="009033A3">
        <w:tc>
          <w:tcPr>
            <w:tcW w:w="2943" w:type="dxa"/>
          </w:tcPr>
          <w:p w14:paraId="01D673D7"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c>
          <w:tcPr>
            <w:tcW w:w="2765" w:type="dxa"/>
            <w:vAlign w:val="center"/>
          </w:tcPr>
          <w:p w14:paraId="1B26A4CC"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p>
        </w:tc>
        <w:tc>
          <w:tcPr>
            <w:tcW w:w="4147" w:type="dxa"/>
          </w:tcPr>
          <w:p w14:paraId="348CE79A"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r>
      <w:tr w:rsidR="005C34A6" w:rsidRPr="005C34A6" w14:paraId="431A7279" w14:textId="77777777" w:rsidTr="009033A3">
        <w:tc>
          <w:tcPr>
            <w:tcW w:w="2943" w:type="dxa"/>
          </w:tcPr>
          <w:p w14:paraId="6ADAF37F"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5C34A6">
              <w:rPr>
                <w:rFonts w:ascii="Times New Roman" w:eastAsia="Times New Roman" w:hAnsi="Times New Roman" w:cs="Times New Roman"/>
                <w:b/>
                <w:kern w:val="0"/>
                <w:sz w:val="20"/>
                <w:szCs w:val="20"/>
                <w:lang w:val="ru-RU" w:eastAsia="ru-RU"/>
                <w14:ligatures w14:val="none"/>
              </w:rPr>
              <w:t>Головний бухгалтер</w:t>
            </w:r>
            <w:r w:rsidRPr="005C34A6">
              <w:rPr>
                <w:rFonts w:ascii="Times New Roman" w:eastAsia="Times New Roman" w:hAnsi="Times New Roman" w:cs="Times New Roman"/>
                <w:b/>
                <w:color w:val="000000"/>
                <w:kern w:val="0"/>
                <w:sz w:val="20"/>
                <w:szCs w:val="20"/>
                <w:lang w:val="ru-RU" w:eastAsia="ru-RU"/>
                <w14:ligatures w14:val="none"/>
              </w:rPr>
              <w:t xml:space="preserve"> </w:t>
            </w:r>
            <w:r w:rsidRPr="005C34A6">
              <w:rPr>
                <w:rFonts w:ascii="Times New Roman" w:eastAsia="Times New Roman" w:hAnsi="Times New Roman" w:cs="Times New Roman"/>
                <w:b/>
                <w:color w:val="000000"/>
                <w:kern w:val="0"/>
                <w:sz w:val="20"/>
                <w:szCs w:val="20"/>
                <w:lang w:eastAsia="ru-RU"/>
                <w14:ligatures w14:val="none"/>
              </w:rPr>
              <w:t xml:space="preserve">   </w:t>
            </w:r>
          </w:p>
        </w:tc>
        <w:tc>
          <w:tcPr>
            <w:tcW w:w="2765" w:type="dxa"/>
            <w:vAlign w:val="center"/>
          </w:tcPr>
          <w:p w14:paraId="6CBC3DE1"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5C34A6">
              <w:rPr>
                <w:rFonts w:ascii="Times New Roman" w:eastAsia="Times New Roman" w:hAnsi="Times New Roman" w:cs="Times New Roman"/>
                <w:b/>
                <w:color w:val="000000"/>
                <w:kern w:val="0"/>
                <w:sz w:val="20"/>
                <w:szCs w:val="20"/>
                <w:lang w:val="en-US" w:eastAsia="ru-RU"/>
                <w14:ligatures w14:val="none"/>
              </w:rPr>
              <w:t>________________</w:t>
            </w:r>
          </w:p>
        </w:tc>
        <w:tc>
          <w:tcPr>
            <w:tcW w:w="4147" w:type="dxa"/>
          </w:tcPr>
          <w:p w14:paraId="0C9ECC90"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5C34A6">
              <w:rPr>
                <w:rFonts w:ascii="Times New Roman" w:eastAsia="Times New Roman" w:hAnsi="Times New Roman" w:cs="Times New Roman"/>
                <w:b/>
                <w:kern w:val="0"/>
                <w:sz w:val="20"/>
                <w:szCs w:val="20"/>
                <w:lang w:val="en-US" w:eastAsia="ru-RU"/>
                <w14:ligatures w14:val="none"/>
              </w:rPr>
              <w:t>Тіщенко Iрина Володимирiвна</w:t>
            </w:r>
          </w:p>
        </w:tc>
      </w:tr>
      <w:tr w:rsidR="005C34A6" w:rsidRPr="005C34A6" w14:paraId="686AF0EF" w14:textId="77777777" w:rsidTr="009033A3">
        <w:tc>
          <w:tcPr>
            <w:tcW w:w="2943" w:type="dxa"/>
          </w:tcPr>
          <w:p w14:paraId="68A674B4"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c>
          <w:tcPr>
            <w:tcW w:w="2765" w:type="dxa"/>
            <w:vAlign w:val="center"/>
          </w:tcPr>
          <w:p w14:paraId="54D81B0B"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5C34A6">
              <w:rPr>
                <w:rFonts w:ascii="Times New Roman" w:eastAsia="Times New Roman" w:hAnsi="Times New Roman" w:cs="Times New Roman"/>
                <w:b/>
                <w:color w:val="000000"/>
                <w:kern w:val="0"/>
                <w:sz w:val="16"/>
                <w:szCs w:val="16"/>
                <w:lang w:val="en-US" w:eastAsia="ru-RU"/>
                <w14:ligatures w14:val="none"/>
              </w:rPr>
              <w:t>(</w:t>
            </w:r>
            <w:r w:rsidRPr="005C34A6">
              <w:rPr>
                <w:rFonts w:ascii="Times New Roman" w:eastAsia="Times New Roman" w:hAnsi="Times New Roman" w:cs="Times New Roman"/>
                <w:b/>
                <w:color w:val="000000"/>
                <w:kern w:val="0"/>
                <w:sz w:val="16"/>
                <w:szCs w:val="16"/>
                <w:lang w:val="ru-RU" w:eastAsia="ru-RU"/>
                <w14:ligatures w14:val="none"/>
              </w:rPr>
              <w:t>підпис</w:t>
            </w:r>
            <w:r w:rsidRPr="005C34A6">
              <w:rPr>
                <w:rFonts w:ascii="Times New Roman" w:eastAsia="Times New Roman" w:hAnsi="Times New Roman" w:cs="Times New Roman"/>
                <w:b/>
                <w:color w:val="000000"/>
                <w:kern w:val="0"/>
                <w:sz w:val="16"/>
                <w:szCs w:val="16"/>
                <w:lang w:val="en-US" w:eastAsia="ru-RU"/>
                <w14:ligatures w14:val="none"/>
              </w:rPr>
              <w:t>)</w:t>
            </w:r>
          </w:p>
        </w:tc>
        <w:tc>
          <w:tcPr>
            <w:tcW w:w="4147" w:type="dxa"/>
          </w:tcPr>
          <w:p w14:paraId="0192664B" w14:textId="77777777" w:rsidR="005C34A6" w:rsidRPr="005C34A6" w:rsidRDefault="005C34A6"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r>
    </w:tbl>
    <w:p w14:paraId="69A9E8AC" w14:textId="77777777" w:rsidR="005C34A6" w:rsidRPr="005C34A6" w:rsidRDefault="005C34A6" w:rsidP="005C34A6">
      <w:pPr>
        <w:widowControl w:val="0"/>
        <w:spacing w:after="0" w:line="240" w:lineRule="auto"/>
        <w:ind w:firstLine="567"/>
        <w:rPr>
          <w:rFonts w:ascii="Arial Narrow" w:eastAsia="Times New Roman" w:hAnsi="Arial Narrow" w:cs="Arial Narrow"/>
          <w:kern w:val="0"/>
          <w:lang w:val="ru-RU" w:eastAsia="ru-RU"/>
          <w14:ligatures w14:val="none"/>
        </w:rPr>
      </w:pPr>
    </w:p>
    <w:p w14:paraId="4B690504" w14:textId="77777777" w:rsidR="007A0FAF" w:rsidRDefault="007A0FAF"/>
    <w:sectPr w:rsidR="007A0FAF" w:rsidSect="005C34A6">
      <w:pgSz w:w="11906" w:h="16838"/>
      <w:pgMar w:top="363" w:right="567" w:bottom="36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3C08E" w14:textId="77777777" w:rsidR="0031094B" w:rsidRDefault="0031094B" w:rsidP="005C34A6">
      <w:pPr>
        <w:spacing w:after="0" w:line="240" w:lineRule="auto"/>
      </w:pPr>
      <w:r>
        <w:separator/>
      </w:r>
    </w:p>
  </w:endnote>
  <w:endnote w:type="continuationSeparator" w:id="0">
    <w:p w14:paraId="5708C2FE" w14:textId="77777777" w:rsidR="0031094B" w:rsidRDefault="0031094B" w:rsidP="005C3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iosCond">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FF36" w14:textId="77777777" w:rsidR="005C34A6" w:rsidRDefault="005C34A6" w:rsidP="00DE666A">
    <w:pPr>
      <w:pStyle w:val="af0"/>
      <w:framePr w:wrap="around" w:vAnchor="text" w:hAnchor="margin" w:xAlign="right" w:y="1"/>
      <w:rPr>
        <w:rStyle w:val="af2"/>
      </w:rPr>
    </w:pPr>
    <w:r>
      <w:rPr>
        <w:rStyle w:val="af2"/>
      </w:rPr>
      <w:fldChar w:fldCharType="begin"/>
    </w:r>
    <w:r>
      <w:rPr>
        <w:rStyle w:val="af2"/>
      </w:rPr>
      <w:instrText xml:space="preserve"> PAGE </w:instrText>
    </w:r>
    <w:r>
      <w:rPr>
        <w:rStyle w:val="af2"/>
      </w:rPr>
      <w:fldChar w:fldCharType="separate"/>
    </w:r>
    <w:r>
      <w:rPr>
        <w:rStyle w:val="af2"/>
      </w:rPr>
      <w:fldChar w:fldCharType="end"/>
    </w:r>
  </w:p>
  <w:p w14:paraId="5F3DED49" w14:textId="77777777" w:rsidR="005C34A6" w:rsidRDefault="005C34A6" w:rsidP="005C34A6">
    <w:pPr>
      <w:pStyle w:val="af0"/>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FA638" w14:textId="34785F87" w:rsidR="005C34A6" w:rsidRDefault="005C34A6" w:rsidP="00DE666A">
    <w:pPr>
      <w:pStyle w:val="af0"/>
      <w:framePr w:wrap="around" w:vAnchor="text" w:hAnchor="margin" w:xAlign="right" w:y="1"/>
      <w:rPr>
        <w:rStyle w:val="af2"/>
      </w:rPr>
    </w:pPr>
    <w:r>
      <w:rPr>
        <w:rStyle w:val="af2"/>
      </w:rPr>
      <w:fldChar w:fldCharType="begin"/>
    </w:r>
    <w:r>
      <w:rPr>
        <w:rStyle w:val="af2"/>
      </w:rPr>
      <w:instrText xml:space="preserve"> PAGE </w:instrText>
    </w:r>
    <w:r>
      <w:rPr>
        <w:rStyle w:val="af2"/>
      </w:rPr>
      <w:fldChar w:fldCharType="separate"/>
    </w:r>
    <w:r>
      <w:rPr>
        <w:rStyle w:val="af2"/>
        <w:noProof/>
      </w:rPr>
      <w:t>1</w:t>
    </w:r>
    <w:r>
      <w:rPr>
        <w:rStyle w:val="af2"/>
      </w:rPr>
      <w:fldChar w:fldCharType="end"/>
    </w:r>
  </w:p>
  <w:p w14:paraId="515543EC" w14:textId="77777777" w:rsidR="005C34A6" w:rsidRDefault="005C34A6" w:rsidP="005C34A6">
    <w:pPr>
      <w:pStyle w:val="af0"/>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D4EC8" w14:textId="77777777" w:rsidR="005C34A6" w:rsidRDefault="005C34A6">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42458" w14:textId="77777777" w:rsidR="0031094B" w:rsidRDefault="0031094B" w:rsidP="005C34A6">
      <w:pPr>
        <w:spacing w:after="0" w:line="240" w:lineRule="auto"/>
      </w:pPr>
      <w:r>
        <w:separator/>
      </w:r>
    </w:p>
  </w:footnote>
  <w:footnote w:type="continuationSeparator" w:id="0">
    <w:p w14:paraId="34AB7AD4" w14:textId="77777777" w:rsidR="0031094B" w:rsidRDefault="0031094B" w:rsidP="005C34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F62B9" w14:textId="77777777" w:rsidR="005C34A6" w:rsidRDefault="005C34A6">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44A1A" w14:textId="77777777" w:rsidR="005C34A6" w:rsidRDefault="005C34A6">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564C8" w14:textId="77777777" w:rsidR="005C34A6" w:rsidRDefault="005C34A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D5A79"/>
    <w:multiLevelType w:val="hybridMultilevel"/>
    <w:tmpl w:val="C610C8BE"/>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num w:numId="1" w16cid:durableId="111714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4A6"/>
    <w:rsid w:val="0031094B"/>
    <w:rsid w:val="00457E8B"/>
    <w:rsid w:val="00493EF6"/>
    <w:rsid w:val="005948E1"/>
    <w:rsid w:val="005C34A6"/>
    <w:rsid w:val="007A0FAF"/>
    <w:rsid w:val="00EB6C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8DDC4"/>
  <w15:chartTrackingRefBased/>
  <w15:docId w15:val="{9119441C-AD3B-404C-87AF-F0908F052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C34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C34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C34A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C34A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C34A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C34A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C34A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C34A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C34A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C34A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C34A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C34A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C34A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C34A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C34A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C34A6"/>
    <w:rPr>
      <w:rFonts w:eastAsiaTheme="majorEastAsia" w:cstheme="majorBidi"/>
      <w:color w:val="595959" w:themeColor="text1" w:themeTint="A6"/>
    </w:rPr>
  </w:style>
  <w:style w:type="character" w:customStyle="1" w:styleId="80">
    <w:name w:val="Заголовок 8 Знак"/>
    <w:basedOn w:val="a0"/>
    <w:link w:val="8"/>
    <w:uiPriority w:val="9"/>
    <w:semiHidden/>
    <w:rsid w:val="005C34A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C34A6"/>
    <w:rPr>
      <w:rFonts w:eastAsiaTheme="majorEastAsia" w:cstheme="majorBidi"/>
      <w:color w:val="272727" w:themeColor="text1" w:themeTint="D8"/>
    </w:rPr>
  </w:style>
  <w:style w:type="paragraph" w:styleId="a3">
    <w:name w:val="Title"/>
    <w:basedOn w:val="a"/>
    <w:next w:val="a"/>
    <w:link w:val="a4"/>
    <w:uiPriority w:val="10"/>
    <w:qFormat/>
    <w:rsid w:val="005C34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C34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C34A6"/>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C34A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C34A6"/>
    <w:pPr>
      <w:spacing w:before="160"/>
      <w:jc w:val="center"/>
    </w:pPr>
    <w:rPr>
      <w:i/>
      <w:iCs/>
      <w:color w:val="404040" w:themeColor="text1" w:themeTint="BF"/>
    </w:rPr>
  </w:style>
  <w:style w:type="character" w:customStyle="1" w:styleId="a8">
    <w:name w:val="Цитата Знак"/>
    <w:basedOn w:val="a0"/>
    <w:link w:val="a7"/>
    <w:uiPriority w:val="29"/>
    <w:rsid w:val="005C34A6"/>
    <w:rPr>
      <w:i/>
      <w:iCs/>
      <w:color w:val="404040" w:themeColor="text1" w:themeTint="BF"/>
    </w:rPr>
  </w:style>
  <w:style w:type="paragraph" w:styleId="a9">
    <w:name w:val="List Paragraph"/>
    <w:basedOn w:val="a"/>
    <w:uiPriority w:val="34"/>
    <w:qFormat/>
    <w:rsid w:val="005C34A6"/>
    <w:pPr>
      <w:ind w:left="720"/>
      <w:contextualSpacing/>
    </w:pPr>
  </w:style>
  <w:style w:type="character" w:styleId="aa">
    <w:name w:val="Intense Emphasis"/>
    <w:basedOn w:val="a0"/>
    <w:uiPriority w:val="21"/>
    <w:qFormat/>
    <w:rsid w:val="005C34A6"/>
    <w:rPr>
      <w:i/>
      <w:iCs/>
      <w:color w:val="0F4761" w:themeColor="accent1" w:themeShade="BF"/>
    </w:rPr>
  </w:style>
  <w:style w:type="paragraph" w:styleId="ab">
    <w:name w:val="Intense Quote"/>
    <w:basedOn w:val="a"/>
    <w:next w:val="a"/>
    <w:link w:val="ac"/>
    <w:uiPriority w:val="30"/>
    <w:qFormat/>
    <w:rsid w:val="005C34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5C34A6"/>
    <w:rPr>
      <w:i/>
      <w:iCs/>
      <w:color w:val="0F4761" w:themeColor="accent1" w:themeShade="BF"/>
    </w:rPr>
  </w:style>
  <w:style w:type="character" w:styleId="ad">
    <w:name w:val="Intense Reference"/>
    <w:basedOn w:val="a0"/>
    <w:uiPriority w:val="32"/>
    <w:qFormat/>
    <w:rsid w:val="005C34A6"/>
    <w:rPr>
      <w:b/>
      <w:bCs/>
      <w:smallCaps/>
      <w:color w:val="0F4761" w:themeColor="accent1" w:themeShade="BF"/>
      <w:spacing w:val="5"/>
    </w:rPr>
  </w:style>
  <w:style w:type="paragraph" w:styleId="ae">
    <w:name w:val="header"/>
    <w:basedOn w:val="a"/>
    <w:link w:val="af"/>
    <w:uiPriority w:val="99"/>
    <w:unhideWhenUsed/>
    <w:rsid w:val="005C34A6"/>
    <w:pPr>
      <w:tabs>
        <w:tab w:val="center" w:pos="4677"/>
        <w:tab w:val="right" w:pos="9355"/>
      </w:tabs>
      <w:spacing w:after="0" w:line="240" w:lineRule="auto"/>
    </w:pPr>
  </w:style>
  <w:style w:type="character" w:customStyle="1" w:styleId="af">
    <w:name w:val="Верхній колонтитул Знак"/>
    <w:basedOn w:val="a0"/>
    <w:link w:val="ae"/>
    <w:uiPriority w:val="99"/>
    <w:rsid w:val="005C34A6"/>
  </w:style>
  <w:style w:type="paragraph" w:styleId="af0">
    <w:name w:val="footer"/>
    <w:basedOn w:val="a"/>
    <w:link w:val="af1"/>
    <w:uiPriority w:val="99"/>
    <w:unhideWhenUsed/>
    <w:rsid w:val="005C34A6"/>
    <w:pPr>
      <w:tabs>
        <w:tab w:val="center" w:pos="4677"/>
        <w:tab w:val="right" w:pos="9355"/>
      </w:tabs>
      <w:spacing w:after="0" w:line="240" w:lineRule="auto"/>
    </w:pPr>
  </w:style>
  <w:style w:type="character" w:customStyle="1" w:styleId="af1">
    <w:name w:val="Нижній колонтитул Знак"/>
    <w:basedOn w:val="a0"/>
    <w:link w:val="af0"/>
    <w:uiPriority w:val="99"/>
    <w:rsid w:val="005C34A6"/>
  </w:style>
  <w:style w:type="character" w:styleId="af2">
    <w:name w:val="page number"/>
    <w:basedOn w:val="a0"/>
    <w:uiPriority w:val="99"/>
    <w:semiHidden/>
    <w:unhideWhenUsed/>
    <w:rsid w:val="005C34A6"/>
  </w:style>
  <w:style w:type="paragraph" w:styleId="11">
    <w:name w:val="toc 1"/>
    <w:basedOn w:val="a"/>
    <w:next w:val="a"/>
    <w:autoRedefine/>
    <w:uiPriority w:val="39"/>
    <w:unhideWhenUsed/>
    <w:rsid w:val="005C34A6"/>
    <w:pPr>
      <w:spacing w:after="100"/>
    </w:pPr>
  </w:style>
  <w:style w:type="character" w:styleId="af3">
    <w:name w:val="Hyperlink"/>
    <w:basedOn w:val="a0"/>
    <w:uiPriority w:val="99"/>
    <w:unhideWhenUsed/>
    <w:rsid w:val="005C34A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9705</Words>
  <Characters>61634</Characters>
  <Application>Microsoft Office Word</Application>
  <DocSecurity>0</DocSecurity>
  <Lines>1580</Lines>
  <Paragraphs>938</Paragraphs>
  <ScaleCrop>false</ScaleCrop>
  <Company/>
  <LinksUpToDate>false</LinksUpToDate>
  <CharactersWithSpaces>70401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Dmytro Sydorov</dc:creator>
  <cp:keywords/>
  <dc:description/>
  <cp:lastModifiedBy>Dmytro Sydorov</cp:lastModifiedBy>
  <cp:revision>2</cp:revision>
  <dcterms:created xsi:type="dcterms:W3CDTF">2025-10-30T16:14:00Z</dcterms:created>
  <dcterms:modified xsi:type="dcterms:W3CDTF">2025-10-30T16:14:00Z</dcterms:modified>
</cp:coreProperties>
</file>